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F1" w:rsidRDefault="00F96223" w:rsidP="00EC6B39">
      <w:pPr>
        <w:tabs>
          <w:tab w:val="left" w:pos="2484"/>
        </w:tabs>
        <w:ind w:left="-1134" w:firstLine="1134"/>
      </w:pPr>
      <w:r>
        <w:rPr>
          <w:noProof/>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1in;margin-top:23.45pt;width:418.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" filled="f" stroked="f">
            <v:textbox>
              <w:txbxContent>
                <w:p w:rsidR="00E34BCA" w:rsidRPr="007A56CC" w:rsidRDefault="00E34BCA" w:rsidP="007A56CC">
                  <w:pPr>
                    <w:spacing w:after="0" w:line="240" w:lineRule="auto"/>
                    <w:rPr>
                      <w:rFonts w:ascii="Times New Roman" w:hAnsi="Times New Roman"/>
                      <w:b/>
                      <w:bCs/>
                      <w:sz w:val="24"/>
                    </w:rPr>
                  </w:pPr>
                  <w:r w:rsidRPr="007A56CC">
                    <w:rPr>
                      <w:rFonts w:ascii="Times New Roman" w:hAnsi="Times New Roman"/>
                      <w:b/>
                      <w:bCs/>
                      <w:sz w:val="24"/>
                    </w:rPr>
                    <w:t>MINISTÉRIO DA EDUCAÇÃO</w:t>
                  </w:r>
                </w:p>
                <w:p w:rsidR="00E34BCA" w:rsidRPr="007A56CC" w:rsidRDefault="00E34BCA" w:rsidP="007A56CC">
                  <w:pPr>
                    <w:spacing w:after="0" w:line="240" w:lineRule="auto"/>
                    <w:rPr>
                      <w:rFonts w:ascii="Times New Roman" w:hAnsi="Times New Roman"/>
                      <w:b/>
                      <w:bCs/>
                      <w:sz w:val="28"/>
                    </w:rPr>
                  </w:pPr>
                  <w:r w:rsidRPr="007A56CC">
                    <w:rPr>
                      <w:rFonts w:ascii="Times New Roman" w:hAnsi="Times New Roman"/>
                      <w:b/>
                      <w:bCs/>
                      <w:sz w:val="24"/>
                    </w:rPr>
                    <w:t>UNIVERSIDADE FEDERAL DO RIO GRANDE DO NORTE</w:t>
                  </w:r>
                </w:p>
                <w:p w:rsidR="00E34BCA" w:rsidRDefault="00E34BCA" w:rsidP="007A56CC">
                  <w:pPr>
                    <w:rPr>
                      <w:b/>
                      <w:bCs/>
                      <w:sz w:val="28"/>
                    </w:rPr>
                  </w:pPr>
                </w:p>
                <w:p w:rsidR="00E34BCA" w:rsidRPr="00D92659" w:rsidRDefault="00E34BCA" w:rsidP="007A56CC"/>
              </w:txbxContent>
            </v:textbox>
          </v:shape>
        </w:pict>
      </w:r>
      <w:r w:rsidR="007A56CC">
        <w:t xml:space="preserve"> </w:t>
      </w:r>
      <w:r w:rsidR="007A56CC">
        <w:rPr>
          <w:noProof/>
          <w:lang w:eastAsia="pt-BR"/>
        </w:rPr>
        <w:drawing>
          <wp:inline distT="0" distB="0" distL="0" distR="0">
            <wp:extent cx="914400" cy="115824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1158240"/>
                    </a:xfrm>
                    <a:prstGeom prst="rect">
                      <a:avLst/>
                    </a:prstGeom>
                    <a:solidFill>
                      <a:srgbClr val="339966"/>
                    </a:solidFill>
                    <a:ln w="9525">
                      <a:noFill/>
                      <a:miter lim="800000"/>
                      <a:headEnd/>
                      <a:tailEnd/>
                    </a:ln>
                  </pic:spPr>
                </pic:pic>
              </a:graphicData>
            </a:graphic>
          </wp:inline>
        </w:drawing>
      </w:r>
      <w:r w:rsidR="007A56CC">
        <w:t xml:space="preserve">   </w:t>
      </w:r>
      <w:r w:rsidR="00EC6B39">
        <w:tab/>
      </w:r>
    </w:p>
    <w:p w:rsidR="00EA3BDA" w:rsidRDefault="00EA3BDA" w:rsidP="00EC6B39">
      <w:pPr>
        <w:tabs>
          <w:tab w:val="left" w:pos="2484"/>
        </w:tabs>
        <w:ind w:left="-1134" w:firstLine="1134"/>
      </w:pPr>
    </w:p>
    <w:p w:rsidR="00EA3BDA" w:rsidRPr="00EC6B39" w:rsidRDefault="00EA3BDA" w:rsidP="00EC6B39">
      <w:pPr>
        <w:tabs>
          <w:tab w:val="left" w:pos="2484"/>
        </w:tabs>
        <w:ind w:left="-1134" w:firstLine="1134"/>
        <w:rPr>
          <w:sz w:val="6"/>
          <w:szCs w:val="6"/>
        </w:rPr>
      </w:pPr>
    </w:p>
    <w:p w:rsidR="00136FF1" w:rsidRPr="00EC6B39" w:rsidRDefault="00136FF1" w:rsidP="00D42E00">
      <w:pPr>
        <w:tabs>
          <w:tab w:val="left" w:pos="7322"/>
        </w:tabs>
        <w:spacing w:after="0" w:line="240" w:lineRule="auto"/>
        <w:rPr>
          <w:rFonts w:ascii="Times New Roman" w:hAnsi="Times New Roman"/>
          <w:b/>
          <w:sz w:val="24"/>
          <w:szCs w:val="24"/>
        </w:rPr>
      </w:pPr>
      <w:r w:rsidRPr="00EC6B39">
        <w:rPr>
          <w:rFonts w:ascii="Times New Roman" w:hAnsi="Times New Roman"/>
          <w:b/>
          <w:sz w:val="24"/>
          <w:szCs w:val="24"/>
        </w:rPr>
        <w:t>RESOLUÇÃO N</w:t>
      </w:r>
      <w:r w:rsidRPr="00EC6B39">
        <w:rPr>
          <w:rFonts w:ascii="Times New Roman" w:hAnsi="Times New Roman"/>
          <w:b/>
          <w:sz w:val="24"/>
          <w:szCs w:val="24"/>
          <w:u w:val="single"/>
          <w:vertAlign w:val="superscript"/>
        </w:rPr>
        <w:t>o</w:t>
      </w:r>
      <w:r w:rsidRPr="00EC6B39">
        <w:rPr>
          <w:rFonts w:ascii="Times New Roman" w:hAnsi="Times New Roman"/>
          <w:b/>
          <w:sz w:val="24"/>
          <w:szCs w:val="24"/>
        </w:rPr>
        <w:t xml:space="preserve"> </w:t>
      </w:r>
      <w:r w:rsidR="007A56CC" w:rsidRPr="00EC6B39">
        <w:rPr>
          <w:rFonts w:ascii="Times New Roman" w:hAnsi="Times New Roman"/>
          <w:b/>
          <w:sz w:val="24"/>
          <w:szCs w:val="24"/>
        </w:rPr>
        <w:t>025</w:t>
      </w:r>
      <w:r w:rsidR="00096385" w:rsidRPr="00EC6B39">
        <w:rPr>
          <w:rFonts w:ascii="Times New Roman" w:hAnsi="Times New Roman"/>
          <w:b/>
          <w:sz w:val="24"/>
          <w:szCs w:val="24"/>
        </w:rPr>
        <w:t>/2017-CONSAD, de 29</w:t>
      </w:r>
      <w:r w:rsidRPr="00EC6B39">
        <w:rPr>
          <w:rFonts w:ascii="Times New Roman" w:hAnsi="Times New Roman"/>
          <w:b/>
          <w:sz w:val="24"/>
          <w:szCs w:val="24"/>
        </w:rPr>
        <w:t xml:space="preserve"> de junho de 2017.</w:t>
      </w:r>
    </w:p>
    <w:p w:rsidR="00136FF1" w:rsidRDefault="00136FF1" w:rsidP="00EC6B39">
      <w:pPr>
        <w:spacing w:after="0" w:line="240" w:lineRule="auto"/>
        <w:ind w:firstLine="708"/>
        <w:jc w:val="both"/>
        <w:rPr>
          <w:rFonts w:ascii="Times New Roman" w:hAnsi="Times New Roman"/>
          <w:sz w:val="24"/>
          <w:szCs w:val="24"/>
        </w:rPr>
      </w:pPr>
    </w:p>
    <w:p w:rsidR="00EA3BDA" w:rsidRPr="00EC6B39" w:rsidRDefault="00EA3BDA" w:rsidP="00EC6B39">
      <w:pPr>
        <w:spacing w:after="0" w:line="240" w:lineRule="auto"/>
        <w:ind w:firstLine="708"/>
        <w:jc w:val="both"/>
        <w:rPr>
          <w:rFonts w:ascii="Times New Roman" w:hAnsi="Times New Roman"/>
          <w:sz w:val="24"/>
          <w:szCs w:val="24"/>
        </w:rPr>
      </w:pPr>
    </w:p>
    <w:p w:rsidR="00136FF1" w:rsidRPr="00EC6B39" w:rsidRDefault="00136FF1" w:rsidP="00EC6B39">
      <w:pPr>
        <w:tabs>
          <w:tab w:val="left" w:pos="4536"/>
        </w:tabs>
        <w:spacing w:after="0" w:line="240" w:lineRule="auto"/>
        <w:ind w:left="4253"/>
        <w:jc w:val="both"/>
        <w:rPr>
          <w:rFonts w:ascii="Times New Roman" w:hAnsi="Times New Roman"/>
          <w:sz w:val="24"/>
          <w:szCs w:val="24"/>
        </w:rPr>
      </w:pPr>
      <w:r w:rsidRPr="00EC6B39">
        <w:rPr>
          <w:rFonts w:ascii="Times New Roman" w:hAnsi="Times New Roman"/>
          <w:sz w:val="24"/>
          <w:szCs w:val="24"/>
        </w:rPr>
        <w:t>Institui e regulamenta o Programa de Capacitação e Qualificação – PCQ dos servidores da Universidade Federal do Rio Grande do Norte</w:t>
      </w:r>
      <w:r w:rsidR="007A56CC" w:rsidRPr="00EC6B39">
        <w:rPr>
          <w:rFonts w:ascii="Times New Roman" w:hAnsi="Times New Roman"/>
          <w:sz w:val="24"/>
          <w:szCs w:val="24"/>
        </w:rPr>
        <w:t xml:space="preserve"> – UFRN.</w:t>
      </w:r>
    </w:p>
    <w:p w:rsidR="00096385" w:rsidRDefault="00096385" w:rsidP="00EC6B39">
      <w:pPr>
        <w:pStyle w:val="Recuodecorpodetexto2"/>
        <w:spacing w:after="0" w:line="240" w:lineRule="auto"/>
        <w:ind w:left="0"/>
      </w:pPr>
    </w:p>
    <w:p w:rsidR="00EC6B39" w:rsidRDefault="00EC6B39" w:rsidP="00EC6B39">
      <w:pPr>
        <w:pStyle w:val="Recuodecorpodetexto2"/>
        <w:spacing w:after="0" w:line="240" w:lineRule="auto"/>
        <w:ind w:left="0"/>
        <w:rPr>
          <w:sz w:val="10"/>
          <w:szCs w:val="10"/>
        </w:rPr>
      </w:pPr>
    </w:p>
    <w:p w:rsidR="00EA3BDA" w:rsidRPr="00EC6B39" w:rsidRDefault="00EA3BDA" w:rsidP="00EC6B39">
      <w:pPr>
        <w:pStyle w:val="Recuodecorpodetexto2"/>
        <w:spacing w:after="0" w:line="240" w:lineRule="auto"/>
        <w:ind w:left="0"/>
        <w:rPr>
          <w:sz w:val="10"/>
          <w:szCs w:val="10"/>
        </w:rPr>
      </w:pPr>
    </w:p>
    <w:p w:rsidR="00136FF1" w:rsidRPr="00EC6B39" w:rsidRDefault="00B65C2A" w:rsidP="00EC6B39">
      <w:pPr>
        <w:spacing w:after="0" w:line="240" w:lineRule="auto"/>
        <w:ind w:firstLine="708"/>
        <w:jc w:val="both"/>
        <w:rPr>
          <w:rFonts w:ascii="Times New Roman" w:hAnsi="Times New Roman"/>
          <w:sz w:val="24"/>
          <w:szCs w:val="24"/>
        </w:rPr>
      </w:pPr>
      <w:r>
        <w:rPr>
          <w:rFonts w:ascii="Times New Roman" w:hAnsi="Times New Roman"/>
          <w:sz w:val="24"/>
          <w:szCs w:val="24"/>
        </w:rPr>
        <w:t>O</w:t>
      </w:r>
      <w:r w:rsidR="00136FF1" w:rsidRPr="00EC6B39">
        <w:rPr>
          <w:rFonts w:ascii="Times New Roman" w:hAnsi="Times New Roman"/>
          <w:sz w:val="24"/>
          <w:szCs w:val="24"/>
        </w:rPr>
        <w:t xml:space="preserve"> REITOR</w:t>
      </w:r>
      <w:r>
        <w:rPr>
          <w:rFonts w:ascii="Times New Roman" w:hAnsi="Times New Roman"/>
          <w:sz w:val="24"/>
          <w:szCs w:val="24"/>
        </w:rPr>
        <w:t xml:space="preserve"> EM EXERCÍCIO</w:t>
      </w:r>
      <w:r w:rsidR="00136FF1" w:rsidRPr="00EC6B39">
        <w:rPr>
          <w:rFonts w:ascii="Times New Roman" w:hAnsi="Times New Roman"/>
          <w:sz w:val="24"/>
          <w:szCs w:val="24"/>
        </w:rPr>
        <w:t xml:space="preserve"> DA UNIVERSIDADE FEDERAL DO RIO GRANDE DO NORTE faz saber que o Conselho de Administração, no uso das atribuições que lhe confere o artigo 1</w:t>
      </w:r>
      <w:r w:rsidR="007A56CC" w:rsidRPr="00EC6B39">
        <w:rPr>
          <w:rFonts w:ascii="Times New Roman" w:hAnsi="Times New Roman"/>
          <w:sz w:val="24"/>
          <w:szCs w:val="24"/>
        </w:rPr>
        <w:t>9</w:t>
      </w:r>
      <w:r w:rsidR="00136FF1" w:rsidRPr="00EC6B39">
        <w:rPr>
          <w:rFonts w:ascii="Times New Roman" w:hAnsi="Times New Roman"/>
          <w:sz w:val="24"/>
          <w:szCs w:val="24"/>
        </w:rPr>
        <w:t xml:space="preserve">, inciso </w:t>
      </w:r>
      <w:r w:rsidR="007A56CC" w:rsidRPr="00EC6B39">
        <w:rPr>
          <w:rFonts w:ascii="Times New Roman" w:hAnsi="Times New Roman"/>
          <w:sz w:val="24"/>
          <w:szCs w:val="24"/>
        </w:rPr>
        <w:t>X</w:t>
      </w:r>
      <w:r w:rsidR="00136FF1" w:rsidRPr="00EC6B39">
        <w:rPr>
          <w:rFonts w:ascii="Times New Roman" w:hAnsi="Times New Roman"/>
          <w:sz w:val="24"/>
          <w:szCs w:val="24"/>
        </w:rPr>
        <w:t>, do Estatuto</w:t>
      </w:r>
      <w:r w:rsidR="007A56CC" w:rsidRPr="00EC6B39">
        <w:rPr>
          <w:rFonts w:ascii="Times New Roman" w:hAnsi="Times New Roman"/>
          <w:sz w:val="24"/>
          <w:szCs w:val="24"/>
        </w:rPr>
        <w:t xml:space="preserve"> da UFRN</w:t>
      </w:r>
      <w:r w:rsidR="00136FF1" w:rsidRPr="00EC6B39">
        <w:rPr>
          <w:rFonts w:ascii="Times New Roman" w:hAnsi="Times New Roman"/>
          <w:sz w:val="24"/>
          <w:szCs w:val="24"/>
        </w:rPr>
        <w:t>,</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CONSIDERANDO os princípios que regem a Administração Pública, notadamente o da legalidade e </w:t>
      </w:r>
      <w:r w:rsidR="00224CEC" w:rsidRPr="00EC6B39">
        <w:rPr>
          <w:rFonts w:ascii="Times New Roman" w:hAnsi="Times New Roman"/>
          <w:sz w:val="24"/>
          <w:szCs w:val="24"/>
        </w:rPr>
        <w:t xml:space="preserve">o da </w:t>
      </w:r>
      <w:r w:rsidRPr="00EC6B39">
        <w:rPr>
          <w:rFonts w:ascii="Times New Roman" w:hAnsi="Times New Roman"/>
          <w:sz w:val="24"/>
          <w:szCs w:val="24"/>
        </w:rPr>
        <w:t xml:space="preserve">eficiência, previstos no </w:t>
      </w:r>
      <w:r w:rsidR="000A2EF7" w:rsidRPr="00EC6B39">
        <w:rPr>
          <w:rFonts w:ascii="Times New Roman" w:hAnsi="Times New Roman"/>
          <w:sz w:val="24"/>
          <w:szCs w:val="24"/>
        </w:rPr>
        <w:t>caput do</w:t>
      </w:r>
      <w:r w:rsidR="000A2EF7" w:rsidRPr="00EC6B39">
        <w:rPr>
          <w:rFonts w:ascii="Times New Roman" w:hAnsi="Times New Roman"/>
          <w:i/>
          <w:sz w:val="24"/>
          <w:szCs w:val="24"/>
        </w:rPr>
        <w:t xml:space="preserve"> </w:t>
      </w:r>
      <w:r w:rsidRPr="00EC6B39">
        <w:rPr>
          <w:rFonts w:ascii="Times New Roman" w:hAnsi="Times New Roman"/>
          <w:sz w:val="24"/>
          <w:szCs w:val="24"/>
        </w:rPr>
        <w:t>art. 37, da Constituição da República Federativa do Brasil de 1988;</w:t>
      </w:r>
    </w:p>
    <w:p w:rsidR="00136FF1" w:rsidRPr="00EC6B39" w:rsidRDefault="00136FF1" w:rsidP="00EC6B39">
      <w:pPr>
        <w:spacing w:after="0" w:line="240" w:lineRule="auto"/>
        <w:ind w:firstLine="708"/>
        <w:jc w:val="both"/>
        <w:rPr>
          <w:rFonts w:ascii="Times New Roman" w:hAnsi="Times New Roman"/>
          <w:color w:val="000000"/>
          <w:sz w:val="24"/>
          <w:szCs w:val="24"/>
        </w:rPr>
      </w:pPr>
      <w:r w:rsidRPr="00EC6B39">
        <w:rPr>
          <w:rFonts w:ascii="Times New Roman" w:hAnsi="Times New Roman"/>
          <w:sz w:val="24"/>
          <w:szCs w:val="24"/>
        </w:rPr>
        <w:t>CONSIDERANDO a Lei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9.394, de 20 de dezembro de 1996, que estabelece as diretrizes e bases da educação nacional, trazendo como direito dos </w:t>
      </w:r>
      <w:r w:rsidRPr="00EC6B39">
        <w:rPr>
          <w:rFonts w:ascii="Times New Roman" w:hAnsi="Times New Roman"/>
          <w:color w:val="000000"/>
          <w:sz w:val="24"/>
          <w:szCs w:val="24"/>
        </w:rPr>
        <w:t>profissionais da educação a garantia de oportunidades de formação continuada;</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CONSIDERANDO a Lei 13.005, de 25 de junho de 2014, que aprova o Plano Nacional de Educação – PNE (2014-2024), </w:t>
      </w:r>
      <w:r w:rsidR="00224CEC" w:rsidRPr="00EC6B39">
        <w:rPr>
          <w:rFonts w:ascii="Times New Roman" w:hAnsi="Times New Roman"/>
          <w:sz w:val="24"/>
          <w:szCs w:val="24"/>
        </w:rPr>
        <w:t>que estabelece</w:t>
      </w:r>
      <w:r w:rsidRPr="00EC6B39">
        <w:rPr>
          <w:rFonts w:ascii="Times New Roman" w:hAnsi="Times New Roman"/>
          <w:sz w:val="24"/>
          <w:szCs w:val="24"/>
        </w:rPr>
        <w:t xml:space="preserve"> como uma das suas estratégias para o cumprimento das metas do plano a promoção da </w:t>
      </w:r>
      <w:proofErr w:type="gramStart"/>
      <w:r w:rsidRPr="00EC6B39">
        <w:rPr>
          <w:rFonts w:ascii="Times New Roman" w:hAnsi="Times New Roman"/>
          <w:sz w:val="24"/>
          <w:szCs w:val="24"/>
        </w:rPr>
        <w:t>formação continuada de professores e profissionais técnico-administrativos</w:t>
      </w:r>
      <w:proofErr w:type="gramEnd"/>
      <w:r w:rsidR="000A2EF7" w:rsidRPr="00EC6B39">
        <w:rPr>
          <w:rFonts w:ascii="Times New Roman" w:hAnsi="Times New Roman"/>
          <w:sz w:val="24"/>
          <w:szCs w:val="24"/>
        </w:rPr>
        <w:t>;</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CONSIDERANDO o disposto na Lei </w:t>
      </w:r>
      <w:r w:rsidR="00A761D5" w:rsidRPr="00EC6B39">
        <w:rPr>
          <w:rFonts w:ascii="Times New Roman" w:hAnsi="Times New Roman"/>
          <w:sz w:val="24"/>
          <w:szCs w:val="24"/>
        </w:rPr>
        <w:t>n</w:t>
      </w:r>
      <w:r w:rsidR="00A761D5" w:rsidRPr="00EC6B39">
        <w:rPr>
          <w:rFonts w:ascii="Times New Roman" w:hAnsi="Times New Roman"/>
          <w:sz w:val="24"/>
          <w:szCs w:val="24"/>
          <w:u w:val="single"/>
          <w:vertAlign w:val="superscript"/>
        </w:rPr>
        <w:t>o</w:t>
      </w:r>
      <w:r w:rsidR="00A761D5" w:rsidRPr="00EC6B39">
        <w:rPr>
          <w:rFonts w:ascii="Times New Roman" w:hAnsi="Times New Roman"/>
          <w:sz w:val="24"/>
          <w:szCs w:val="24"/>
        </w:rPr>
        <w:t xml:space="preserve"> </w:t>
      </w:r>
      <w:r w:rsidRPr="00EC6B39">
        <w:rPr>
          <w:rFonts w:ascii="Times New Roman" w:hAnsi="Times New Roman"/>
          <w:sz w:val="24"/>
          <w:szCs w:val="24"/>
        </w:rPr>
        <w:t>11.091/2005, que estruturou o Plano de Carreira dos Cargos Técnico-Administrativos em Educação, no âmbito das Instituições Federais de Ensino vinculadas ao Ministério da Educação;</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o disposto na Lei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12.772/2012, que estruturou o Plano de Carreiras e Cargos de Magistério Federal;</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o disposto no Decreto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5.707/2006, que instituiu a Política e as Diretrizes para o Desenvolvimento de Pessoal da administração pública federal direta, autárquica e </w:t>
      </w:r>
      <w:proofErr w:type="spellStart"/>
      <w:r w:rsidRPr="00EC6B39">
        <w:rPr>
          <w:rFonts w:ascii="Times New Roman" w:hAnsi="Times New Roman"/>
          <w:sz w:val="24"/>
          <w:szCs w:val="24"/>
        </w:rPr>
        <w:t>fundacional</w:t>
      </w:r>
      <w:proofErr w:type="spellEnd"/>
      <w:r w:rsidRPr="00EC6B39">
        <w:rPr>
          <w:rFonts w:ascii="Times New Roman" w:hAnsi="Times New Roman"/>
          <w:sz w:val="24"/>
          <w:szCs w:val="24"/>
        </w:rPr>
        <w:t>;</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o disposto no Decreto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5.825/2006, que estabelecei as diretrizes para elaboração do Plano de Desenvolvimento dos Integrantes do Plano de Carreira dos Cargos Técnico-Administrativos em Educação, instituído pela Lei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11.091, de 12 de janeiro de 2005;</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o Regimento Geral desta UFRN, que assevera que UFRN desenvolverá a capacitação do seu pessoal docente e técnico-administrativo;</w:t>
      </w:r>
    </w:p>
    <w:p w:rsidR="00136FF1"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a Resolução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015/20</w:t>
      </w:r>
      <w:r w:rsidR="000A2EF7" w:rsidRPr="00EC6B39">
        <w:rPr>
          <w:rFonts w:ascii="Times New Roman" w:hAnsi="Times New Roman"/>
          <w:sz w:val="24"/>
          <w:szCs w:val="24"/>
        </w:rPr>
        <w:t>10</w:t>
      </w:r>
      <w:r w:rsidRPr="00EC6B39">
        <w:rPr>
          <w:rFonts w:ascii="Times New Roman" w:hAnsi="Times New Roman"/>
          <w:sz w:val="24"/>
          <w:szCs w:val="24"/>
        </w:rPr>
        <w:t>-CONSUNI</w:t>
      </w:r>
      <w:r w:rsidR="000A2EF7" w:rsidRPr="00EC6B39">
        <w:rPr>
          <w:rFonts w:ascii="Times New Roman" w:hAnsi="Times New Roman"/>
          <w:sz w:val="24"/>
          <w:szCs w:val="24"/>
        </w:rPr>
        <w:t>, de 27 de outubro de 2010,</w:t>
      </w:r>
      <w:r w:rsidRPr="00EC6B39">
        <w:rPr>
          <w:rFonts w:ascii="Times New Roman" w:hAnsi="Times New Roman"/>
          <w:sz w:val="24"/>
          <w:szCs w:val="24"/>
        </w:rPr>
        <w:t xml:space="preserve"> </w:t>
      </w:r>
      <w:r w:rsidR="000A2EF7" w:rsidRPr="00EC6B39">
        <w:rPr>
          <w:rFonts w:ascii="Times New Roman" w:hAnsi="Times New Roman"/>
          <w:sz w:val="24"/>
          <w:szCs w:val="24"/>
        </w:rPr>
        <w:t xml:space="preserve">que aprovou o </w:t>
      </w:r>
      <w:r w:rsidRPr="00EC6B39">
        <w:rPr>
          <w:rFonts w:ascii="Times New Roman" w:hAnsi="Times New Roman"/>
          <w:sz w:val="24"/>
          <w:szCs w:val="24"/>
        </w:rPr>
        <w:t xml:space="preserve">Plano de Desenvolvimento Institucional – PDI </w:t>
      </w:r>
      <w:r w:rsidR="000A2EF7" w:rsidRPr="00EC6B39">
        <w:rPr>
          <w:rFonts w:ascii="Times New Roman" w:hAnsi="Times New Roman"/>
          <w:sz w:val="24"/>
          <w:szCs w:val="24"/>
        </w:rPr>
        <w:t>(</w:t>
      </w:r>
      <w:r w:rsidRPr="00EC6B39">
        <w:rPr>
          <w:rFonts w:ascii="Times New Roman" w:hAnsi="Times New Roman"/>
          <w:sz w:val="24"/>
          <w:szCs w:val="24"/>
        </w:rPr>
        <w:t>2010/2019)</w:t>
      </w:r>
      <w:r w:rsidR="000A2EF7" w:rsidRPr="00EC6B39">
        <w:rPr>
          <w:rFonts w:ascii="Times New Roman" w:hAnsi="Times New Roman"/>
          <w:sz w:val="24"/>
          <w:szCs w:val="24"/>
        </w:rPr>
        <w:t>,</w:t>
      </w:r>
      <w:r w:rsidRPr="00EC6B39">
        <w:rPr>
          <w:rFonts w:ascii="Times New Roman" w:hAnsi="Times New Roman"/>
          <w:sz w:val="24"/>
          <w:szCs w:val="24"/>
        </w:rPr>
        <w:t xml:space="preserve"> </w:t>
      </w:r>
      <w:r w:rsidR="000A2EF7" w:rsidRPr="00EC6B39">
        <w:rPr>
          <w:rFonts w:ascii="Times New Roman" w:hAnsi="Times New Roman"/>
          <w:sz w:val="24"/>
          <w:szCs w:val="24"/>
        </w:rPr>
        <w:t xml:space="preserve">e </w:t>
      </w:r>
      <w:r w:rsidRPr="00EC6B39">
        <w:rPr>
          <w:rFonts w:ascii="Times New Roman" w:hAnsi="Times New Roman"/>
          <w:sz w:val="24"/>
          <w:szCs w:val="24"/>
        </w:rPr>
        <w:t xml:space="preserve">que traça como objetivo aperfeiçoar a gestão universitária por meio de uma política de gestão de pessoas que se dará através da qualificação acadêmica e administrativa, em todos os níveis, com foco na capacitação dos recursos humanos, na utilização dos sistemas de informação e no processo de planejamento e avaliação; da incorporação de tecnologias de informação e comunicação e outras metodologias da educação </w:t>
      </w:r>
      <w:r w:rsidR="00873A29" w:rsidRPr="00EC6B39">
        <w:rPr>
          <w:rFonts w:ascii="Times New Roman" w:hAnsi="Times New Roman"/>
          <w:sz w:val="24"/>
          <w:szCs w:val="24"/>
        </w:rPr>
        <w:t>a</w:t>
      </w:r>
      <w:r w:rsidRPr="00EC6B39">
        <w:rPr>
          <w:rFonts w:ascii="Times New Roman" w:hAnsi="Times New Roman"/>
          <w:sz w:val="24"/>
          <w:szCs w:val="24"/>
        </w:rPr>
        <w:t xml:space="preserve"> distancia nas atividades de treinamento e capacitação dirigida à qualificação da gestão universitária;</w:t>
      </w:r>
    </w:p>
    <w:p w:rsidR="00AA2F95" w:rsidRPr="00EC6B39" w:rsidRDefault="00136FF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lastRenderedPageBreak/>
        <w:t>CONSIDERANDO o disposto na Resolução n</w:t>
      </w:r>
      <w:r w:rsidR="000A2EF7"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023/2015-CONSUNI, </w:t>
      </w:r>
      <w:r w:rsidR="000A2EF7" w:rsidRPr="00EC6B39">
        <w:rPr>
          <w:rFonts w:ascii="Times New Roman" w:hAnsi="Times New Roman"/>
          <w:sz w:val="24"/>
          <w:szCs w:val="24"/>
        </w:rPr>
        <w:t xml:space="preserve">de 25 de novembro de 2015, </w:t>
      </w:r>
      <w:r w:rsidRPr="00EC6B39">
        <w:rPr>
          <w:rFonts w:ascii="Times New Roman" w:hAnsi="Times New Roman"/>
          <w:sz w:val="24"/>
          <w:szCs w:val="24"/>
        </w:rPr>
        <w:t xml:space="preserve">que aprovou o Plano de Gestão 2015-2019 da Universidade Federal do Rio Grande do Norte </w:t>
      </w:r>
      <w:r w:rsidR="000A2EF7" w:rsidRPr="00EC6B39">
        <w:rPr>
          <w:rFonts w:ascii="Times New Roman" w:hAnsi="Times New Roman"/>
          <w:sz w:val="24"/>
          <w:szCs w:val="24"/>
        </w:rPr>
        <w:t xml:space="preserve">– </w:t>
      </w:r>
      <w:r w:rsidRPr="00EC6B39">
        <w:rPr>
          <w:rFonts w:ascii="Times New Roman" w:hAnsi="Times New Roman"/>
          <w:sz w:val="24"/>
          <w:szCs w:val="24"/>
        </w:rPr>
        <w:t xml:space="preserve">UFRN (Plano de Gestão 2015-2019); </w:t>
      </w:r>
    </w:p>
    <w:p w:rsidR="00AA2F95" w:rsidRPr="00EC6B39" w:rsidRDefault="00AA2F95"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a Resolução n</w:t>
      </w:r>
      <w:r w:rsidR="00781805"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011/2017-CONSAD, de 06 de abril de 2017, que institui a Política de Qualidade de Vida no Trabalho na Universidade Federal do Rio Grande do Norte – UFRN e </w:t>
      </w:r>
      <w:r w:rsidR="00DC4279">
        <w:rPr>
          <w:rFonts w:ascii="Times New Roman" w:hAnsi="Times New Roman"/>
          <w:sz w:val="24"/>
          <w:szCs w:val="24"/>
        </w:rPr>
        <w:t xml:space="preserve">que </w:t>
      </w:r>
      <w:r w:rsidRPr="00EC6B39">
        <w:rPr>
          <w:rFonts w:ascii="Times New Roman" w:hAnsi="Times New Roman"/>
          <w:sz w:val="24"/>
          <w:szCs w:val="24"/>
        </w:rPr>
        <w:t>tem como uma de suas diretrizes o fomento de atividades de capacitação e qualificação que possibilitem o desenvolvimento pessoal e profissional de servidores e gestores, promovendo o desenvolvimento de competências individuais e institucionais;</w:t>
      </w:r>
    </w:p>
    <w:p w:rsidR="00136FF1" w:rsidRPr="00EC6B39" w:rsidRDefault="00136FF1" w:rsidP="00EC6B39">
      <w:pPr>
        <w:spacing w:after="0" w:line="240" w:lineRule="auto"/>
        <w:jc w:val="both"/>
        <w:rPr>
          <w:rFonts w:ascii="Times New Roman" w:hAnsi="Times New Roman"/>
          <w:sz w:val="24"/>
          <w:szCs w:val="24"/>
        </w:rPr>
      </w:pPr>
      <w:r w:rsidRPr="00EC6B39">
        <w:rPr>
          <w:rFonts w:ascii="Times New Roman" w:hAnsi="Times New Roman"/>
          <w:sz w:val="24"/>
          <w:szCs w:val="24"/>
        </w:rPr>
        <w:t xml:space="preserve"> </w:t>
      </w:r>
      <w:r w:rsidR="00781805" w:rsidRPr="00EC6B39">
        <w:rPr>
          <w:rFonts w:ascii="Times New Roman" w:hAnsi="Times New Roman"/>
          <w:sz w:val="24"/>
          <w:szCs w:val="24"/>
        </w:rPr>
        <w:tab/>
      </w:r>
      <w:r w:rsidRPr="00EC6B39">
        <w:rPr>
          <w:rFonts w:ascii="Times New Roman" w:hAnsi="Times New Roman"/>
          <w:sz w:val="24"/>
          <w:szCs w:val="24"/>
        </w:rPr>
        <w:t>CONSIDERANDO o interesse da Universidade Federal do Rio Grande do Norte em promover a participação dos servidores nas atividades de capacitação e qualificação;</w:t>
      </w:r>
    </w:p>
    <w:p w:rsidR="007A012B" w:rsidRPr="00EC6B39" w:rsidRDefault="007A012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CONSIDERANDO o que consta no processo n</w:t>
      </w:r>
      <w:r w:rsidR="00781805" w:rsidRPr="00EC6B39">
        <w:rPr>
          <w:rFonts w:ascii="Times New Roman" w:hAnsi="Times New Roman"/>
          <w:sz w:val="24"/>
          <w:szCs w:val="24"/>
          <w:u w:val="single"/>
          <w:vertAlign w:val="superscript"/>
        </w:rPr>
        <w:t>o</w:t>
      </w:r>
      <w:r w:rsidR="00AA2F95" w:rsidRPr="00EC6B39">
        <w:rPr>
          <w:rFonts w:ascii="Times New Roman" w:hAnsi="Times New Roman"/>
          <w:sz w:val="24"/>
          <w:szCs w:val="24"/>
        </w:rPr>
        <w:t xml:space="preserve"> 23077.038720/2017-14</w:t>
      </w:r>
      <w:r w:rsidR="00781805" w:rsidRPr="00EC6B39">
        <w:rPr>
          <w:rFonts w:ascii="Times New Roman" w:hAnsi="Times New Roman"/>
          <w:sz w:val="24"/>
          <w:szCs w:val="24"/>
        </w:rPr>
        <w:t>,</w:t>
      </w:r>
    </w:p>
    <w:p w:rsidR="00886ACC" w:rsidRPr="00EC6B39" w:rsidRDefault="00886ACC" w:rsidP="00EC6B39">
      <w:pPr>
        <w:spacing w:after="0" w:line="240" w:lineRule="auto"/>
        <w:jc w:val="both"/>
        <w:rPr>
          <w:rFonts w:ascii="Times New Roman" w:hAnsi="Times New Roman"/>
          <w:sz w:val="24"/>
          <w:szCs w:val="24"/>
        </w:rPr>
      </w:pPr>
    </w:p>
    <w:p w:rsidR="007F0A79" w:rsidRPr="00EC6B39" w:rsidRDefault="00886ACC"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RESOLVE</w:t>
      </w:r>
      <w:r w:rsidR="000A2EF7" w:rsidRPr="00EC6B39">
        <w:rPr>
          <w:rFonts w:ascii="Times New Roman" w:hAnsi="Times New Roman"/>
          <w:sz w:val="24"/>
          <w:szCs w:val="24"/>
        </w:rPr>
        <w:t>:</w:t>
      </w:r>
    </w:p>
    <w:p w:rsidR="00117995" w:rsidRPr="00EC6B39" w:rsidRDefault="00117995" w:rsidP="00EC6B39">
      <w:pPr>
        <w:spacing w:after="0" w:line="240" w:lineRule="auto"/>
        <w:ind w:firstLine="708"/>
        <w:jc w:val="both"/>
        <w:rPr>
          <w:rFonts w:ascii="Times New Roman" w:hAnsi="Times New Roman"/>
          <w:b/>
          <w:sz w:val="24"/>
          <w:szCs w:val="24"/>
        </w:rPr>
      </w:pPr>
      <w:r w:rsidRPr="00EC6B39">
        <w:rPr>
          <w:rFonts w:ascii="Times New Roman" w:hAnsi="Times New Roman"/>
          <w:b/>
          <w:sz w:val="24"/>
          <w:szCs w:val="24"/>
        </w:rPr>
        <w:t>Art. 1</w:t>
      </w:r>
      <w:r w:rsidR="000A2EF7" w:rsidRPr="00EC6B39">
        <w:rPr>
          <w:rFonts w:ascii="Times New Roman" w:hAnsi="Times New Roman"/>
          <w:b/>
          <w:sz w:val="24"/>
          <w:szCs w:val="24"/>
          <w:u w:val="single"/>
          <w:vertAlign w:val="superscript"/>
        </w:rPr>
        <w:t>o</w:t>
      </w:r>
      <w:r w:rsidRPr="00EC6B39">
        <w:rPr>
          <w:rFonts w:ascii="Times New Roman" w:hAnsi="Times New Roman"/>
          <w:b/>
          <w:sz w:val="24"/>
          <w:szCs w:val="24"/>
        </w:rPr>
        <w:t xml:space="preserve"> </w:t>
      </w:r>
      <w:r w:rsidRPr="00EC6B39">
        <w:rPr>
          <w:rFonts w:ascii="Times New Roman" w:hAnsi="Times New Roman"/>
          <w:sz w:val="24"/>
          <w:szCs w:val="24"/>
        </w:rPr>
        <w:t xml:space="preserve">Instituir e regulamentar o Programa de Capacitação e Qualificação </w:t>
      </w:r>
      <w:r w:rsidR="00EA17FB" w:rsidRPr="00EC6B39">
        <w:rPr>
          <w:rFonts w:ascii="Times New Roman" w:hAnsi="Times New Roman"/>
          <w:sz w:val="24"/>
          <w:szCs w:val="24"/>
        </w:rPr>
        <w:t>–</w:t>
      </w:r>
      <w:r w:rsidRPr="00EC6B39">
        <w:rPr>
          <w:rFonts w:ascii="Times New Roman" w:hAnsi="Times New Roman"/>
          <w:sz w:val="24"/>
          <w:szCs w:val="24"/>
        </w:rPr>
        <w:t xml:space="preserve"> PCQ</w:t>
      </w:r>
      <w:r w:rsidR="00EA17FB" w:rsidRPr="00EC6B39">
        <w:rPr>
          <w:rFonts w:ascii="Times New Roman" w:hAnsi="Times New Roman"/>
          <w:sz w:val="24"/>
          <w:szCs w:val="24"/>
        </w:rPr>
        <w:t xml:space="preserve"> </w:t>
      </w:r>
      <w:r w:rsidRPr="00EC6B39">
        <w:rPr>
          <w:rFonts w:ascii="Times New Roman" w:hAnsi="Times New Roman"/>
          <w:sz w:val="24"/>
          <w:szCs w:val="24"/>
        </w:rPr>
        <w:t>dos servidores da Universidade Federal do Rio Grande do Norte</w:t>
      </w:r>
      <w:r w:rsidR="000A2EF7" w:rsidRPr="00EC6B39">
        <w:rPr>
          <w:rFonts w:ascii="Times New Roman" w:hAnsi="Times New Roman"/>
          <w:sz w:val="24"/>
          <w:szCs w:val="24"/>
        </w:rPr>
        <w:t xml:space="preserve"> – UFRN</w:t>
      </w:r>
      <w:r w:rsidRPr="00EC6B39">
        <w:rPr>
          <w:rFonts w:ascii="Times New Roman" w:hAnsi="Times New Roman"/>
          <w:sz w:val="24"/>
          <w:szCs w:val="24"/>
        </w:rPr>
        <w:t>.</w:t>
      </w:r>
    </w:p>
    <w:p w:rsidR="00C73A92" w:rsidRDefault="00C73A92" w:rsidP="00EC6B39">
      <w:pPr>
        <w:spacing w:after="0" w:line="240" w:lineRule="auto"/>
        <w:jc w:val="both"/>
        <w:rPr>
          <w:rFonts w:ascii="Times New Roman" w:hAnsi="Times New Roman"/>
          <w:b/>
          <w:sz w:val="24"/>
          <w:szCs w:val="24"/>
        </w:rPr>
      </w:pPr>
    </w:p>
    <w:p w:rsidR="00EA3BDA" w:rsidRPr="00EC6B39" w:rsidRDefault="00EA3BDA" w:rsidP="00EC6B39">
      <w:pPr>
        <w:spacing w:after="0" w:line="240" w:lineRule="auto"/>
        <w:jc w:val="both"/>
        <w:rPr>
          <w:rFonts w:ascii="Times New Roman" w:hAnsi="Times New Roman"/>
          <w:b/>
          <w:sz w:val="24"/>
          <w:szCs w:val="24"/>
        </w:rPr>
      </w:pPr>
    </w:p>
    <w:p w:rsidR="007138B1" w:rsidRDefault="006A321D" w:rsidP="00EC6B39">
      <w:pPr>
        <w:pStyle w:val="NormalWeb"/>
        <w:spacing w:before="0" w:beforeAutospacing="0" w:after="0" w:afterAutospacing="0"/>
        <w:jc w:val="center"/>
        <w:rPr>
          <w:b/>
          <w:caps/>
        </w:rPr>
      </w:pPr>
      <w:r w:rsidRPr="007138B1">
        <w:rPr>
          <w:b/>
          <w:caps/>
        </w:rPr>
        <w:t xml:space="preserve">TÍTULO I </w:t>
      </w:r>
    </w:p>
    <w:p w:rsidR="00344CEF" w:rsidRPr="007138B1" w:rsidRDefault="007138B1" w:rsidP="00EC6B39">
      <w:pPr>
        <w:pStyle w:val="NormalWeb"/>
        <w:spacing w:before="0" w:beforeAutospacing="0" w:after="0" w:afterAutospacing="0"/>
        <w:jc w:val="center"/>
        <w:rPr>
          <w:b/>
          <w:caps/>
        </w:rPr>
      </w:pPr>
      <w:r w:rsidRPr="007138B1">
        <w:rPr>
          <w:b/>
          <w:caps/>
        </w:rPr>
        <w:t>DAS disposições GERAIS</w:t>
      </w:r>
    </w:p>
    <w:p w:rsidR="00A00C37" w:rsidRDefault="00A00C37" w:rsidP="00EC6B39">
      <w:pPr>
        <w:pStyle w:val="NormalWeb"/>
        <w:spacing w:before="0" w:beforeAutospacing="0" w:after="0" w:afterAutospacing="0"/>
        <w:jc w:val="center"/>
        <w:rPr>
          <w:b/>
        </w:rPr>
      </w:pPr>
    </w:p>
    <w:p w:rsidR="00C73A92" w:rsidRPr="00EC6B39" w:rsidRDefault="00C73A92" w:rsidP="00EC6B39">
      <w:pPr>
        <w:pStyle w:val="NormalWeb"/>
        <w:spacing w:before="0" w:beforeAutospacing="0" w:after="0" w:afterAutospacing="0"/>
        <w:jc w:val="center"/>
        <w:rPr>
          <w:b/>
        </w:rPr>
      </w:pPr>
      <w:r w:rsidRPr="00EC6B39">
        <w:rPr>
          <w:b/>
        </w:rPr>
        <w:t>CAPÍTULO I</w:t>
      </w:r>
    </w:p>
    <w:p w:rsidR="00C12FE2" w:rsidRPr="00EC6B39" w:rsidRDefault="00C53D84" w:rsidP="00EC6B39">
      <w:pPr>
        <w:pStyle w:val="NormalWeb"/>
        <w:spacing w:before="0" w:beforeAutospacing="0" w:after="0" w:afterAutospacing="0"/>
        <w:jc w:val="center"/>
        <w:rPr>
          <w:b/>
        </w:rPr>
      </w:pPr>
      <w:r w:rsidRPr="00EC6B39">
        <w:rPr>
          <w:b/>
        </w:rPr>
        <w:t>DAS DEFINIÇÕES E CONCEITOS</w:t>
      </w:r>
    </w:p>
    <w:p w:rsidR="00A761D5" w:rsidRPr="00EC6B39" w:rsidRDefault="00A761D5" w:rsidP="00EC6B39">
      <w:pPr>
        <w:pStyle w:val="NormalWeb"/>
        <w:spacing w:before="0" w:beforeAutospacing="0" w:after="0" w:afterAutospacing="0"/>
        <w:jc w:val="center"/>
        <w:rPr>
          <w:b/>
        </w:rPr>
      </w:pPr>
    </w:p>
    <w:p w:rsidR="00C73A92" w:rsidRPr="00EC6B39" w:rsidRDefault="00C73A92" w:rsidP="00EC6B39">
      <w:pPr>
        <w:pStyle w:val="NormalWeb"/>
        <w:spacing w:before="0" w:beforeAutospacing="0" w:after="0" w:afterAutospacing="0"/>
        <w:ind w:firstLine="708"/>
      </w:pPr>
      <w:r w:rsidRPr="00EC6B39">
        <w:rPr>
          <w:b/>
        </w:rPr>
        <w:t>Art. 2</w:t>
      </w:r>
      <w:r w:rsidR="000A2EF7" w:rsidRPr="00EC6B39">
        <w:rPr>
          <w:b/>
          <w:u w:val="single"/>
          <w:vertAlign w:val="superscript"/>
        </w:rPr>
        <w:t>o</w:t>
      </w:r>
      <w:r w:rsidRPr="00EC6B39">
        <w:t xml:space="preserve"> Para fins de aplicação desta Resolução, consideram-se:</w:t>
      </w:r>
    </w:p>
    <w:p w:rsidR="00CE7C8A" w:rsidRPr="00EC6B39" w:rsidRDefault="009C7EF6"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w:t>
      </w:r>
      <w:r w:rsidR="006F53DD" w:rsidRPr="00EC6B39">
        <w:rPr>
          <w:rFonts w:ascii="Times New Roman" w:hAnsi="Times New Roman"/>
          <w:sz w:val="24"/>
          <w:szCs w:val="24"/>
        </w:rPr>
        <w:t>– c</w:t>
      </w:r>
      <w:r w:rsidR="00CE7C8A" w:rsidRPr="00EC6B39">
        <w:rPr>
          <w:rFonts w:ascii="Times New Roman" w:hAnsi="Times New Roman"/>
          <w:sz w:val="24"/>
          <w:szCs w:val="24"/>
        </w:rPr>
        <w:t>ompetência</w:t>
      </w:r>
      <w:r w:rsidRPr="00EC6B39">
        <w:rPr>
          <w:rFonts w:ascii="Times New Roman" w:hAnsi="Times New Roman"/>
          <w:sz w:val="24"/>
          <w:szCs w:val="24"/>
        </w:rPr>
        <w:t xml:space="preserve">: </w:t>
      </w:r>
      <w:r w:rsidR="00CE7C8A" w:rsidRPr="00EC6B39">
        <w:rPr>
          <w:rFonts w:ascii="Times New Roman" w:hAnsi="Times New Roman"/>
          <w:sz w:val="24"/>
          <w:szCs w:val="24"/>
        </w:rPr>
        <w:t>um</w:t>
      </w:r>
      <w:r w:rsidRPr="00EC6B39">
        <w:rPr>
          <w:rFonts w:ascii="Times New Roman" w:hAnsi="Times New Roman"/>
          <w:sz w:val="24"/>
          <w:szCs w:val="24"/>
        </w:rPr>
        <w:t xml:space="preserve"> </w:t>
      </w:r>
      <w:r w:rsidR="00CE7C8A" w:rsidRPr="00EC6B39">
        <w:rPr>
          <w:rFonts w:ascii="Times New Roman" w:hAnsi="Times New Roman"/>
          <w:sz w:val="24"/>
          <w:szCs w:val="24"/>
        </w:rPr>
        <w:t>conjunto</w:t>
      </w:r>
      <w:r w:rsidRPr="00EC6B39">
        <w:rPr>
          <w:rFonts w:ascii="Times New Roman" w:hAnsi="Times New Roman"/>
          <w:sz w:val="24"/>
          <w:szCs w:val="24"/>
        </w:rPr>
        <w:t xml:space="preserve"> </w:t>
      </w:r>
      <w:r w:rsidR="00CE7C8A" w:rsidRPr="00EC6B39">
        <w:rPr>
          <w:rFonts w:ascii="Times New Roman" w:hAnsi="Times New Roman"/>
          <w:sz w:val="24"/>
          <w:szCs w:val="24"/>
        </w:rPr>
        <w:t xml:space="preserve">de conhecimentos, habilidades e atitudes necessários ao desempenho das funções dos servidores, visando ao alcance dos objetivos </w:t>
      </w:r>
      <w:r w:rsidRPr="00EC6B39">
        <w:rPr>
          <w:rFonts w:ascii="Times New Roman" w:hAnsi="Times New Roman"/>
          <w:sz w:val="24"/>
          <w:szCs w:val="24"/>
        </w:rPr>
        <w:t>institucionais</w:t>
      </w:r>
      <w:r w:rsidR="00A761D5" w:rsidRPr="00EC6B39">
        <w:rPr>
          <w:rFonts w:ascii="Times New Roman" w:hAnsi="Times New Roman"/>
          <w:sz w:val="24"/>
          <w:szCs w:val="24"/>
        </w:rPr>
        <w:t>;</w:t>
      </w:r>
    </w:p>
    <w:p w:rsidR="00C53D84" w:rsidRPr="00EC6B39" w:rsidRDefault="009C7EF6"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w:t>
      </w:r>
      <w:r w:rsidR="00C53D84" w:rsidRPr="00EC6B39">
        <w:rPr>
          <w:rFonts w:ascii="Times New Roman" w:hAnsi="Times New Roman"/>
          <w:sz w:val="24"/>
          <w:szCs w:val="24"/>
        </w:rPr>
        <w:t xml:space="preserve"> </w:t>
      </w:r>
      <w:r w:rsidR="006F53DD" w:rsidRPr="00EC6B39">
        <w:rPr>
          <w:rFonts w:ascii="Times New Roman" w:hAnsi="Times New Roman"/>
          <w:sz w:val="24"/>
          <w:szCs w:val="24"/>
        </w:rPr>
        <w:t>– d</w:t>
      </w:r>
      <w:r w:rsidR="00C53D84" w:rsidRPr="00EC6B39">
        <w:rPr>
          <w:rFonts w:ascii="Times New Roman" w:hAnsi="Times New Roman"/>
          <w:sz w:val="24"/>
          <w:szCs w:val="24"/>
        </w:rPr>
        <w:t>esenvolvimento: processo continuado que visa ampliar os conhecimentos, as</w:t>
      </w:r>
      <w:r w:rsidRPr="00EC6B39">
        <w:rPr>
          <w:rFonts w:ascii="Times New Roman" w:hAnsi="Times New Roman"/>
          <w:sz w:val="24"/>
          <w:szCs w:val="24"/>
        </w:rPr>
        <w:t xml:space="preserve"> </w:t>
      </w:r>
      <w:r w:rsidR="00C53D84" w:rsidRPr="00EC6B39">
        <w:rPr>
          <w:rFonts w:ascii="Times New Roman" w:hAnsi="Times New Roman"/>
          <w:sz w:val="24"/>
          <w:szCs w:val="24"/>
        </w:rPr>
        <w:t>capacidades e habilidades dos servidores, a fim de aprimorar seu desempenho funcional no cumprimento dos objetivos institucionais;</w:t>
      </w:r>
    </w:p>
    <w:p w:rsidR="00C53D84" w:rsidRPr="00EC6B39" w:rsidRDefault="00C53D8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w:t>
      </w:r>
      <w:r w:rsidR="009C7EF6" w:rsidRPr="00EC6B39">
        <w:rPr>
          <w:rFonts w:ascii="Times New Roman" w:hAnsi="Times New Roman"/>
          <w:sz w:val="24"/>
          <w:szCs w:val="24"/>
        </w:rPr>
        <w:t>I</w:t>
      </w:r>
      <w:r w:rsidRPr="00EC6B39">
        <w:rPr>
          <w:rFonts w:ascii="Times New Roman" w:hAnsi="Times New Roman"/>
          <w:sz w:val="24"/>
          <w:szCs w:val="24"/>
        </w:rPr>
        <w:t xml:space="preserve"> </w:t>
      </w:r>
      <w:r w:rsidR="006F53DD" w:rsidRPr="00EC6B39">
        <w:rPr>
          <w:rFonts w:ascii="Times New Roman" w:hAnsi="Times New Roman"/>
          <w:sz w:val="24"/>
          <w:szCs w:val="24"/>
        </w:rPr>
        <w:t>– c</w:t>
      </w:r>
      <w:r w:rsidRPr="00EC6B39">
        <w:rPr>
          <w:rFonts w:ascii="Times New Roman" w:hAnsi="Times New Roman"/>
          <w:sz w:val="24"/>
          <w:szCs w:val="24"/>
        </w:rPr>
        <w:t>apacitação: processo permanente e deliberado de aprendizagem com o propósito de contribuir para o desenvolvimento de competências institucionais, por meio do desenvolvimento de competências individuais;</w:t>
      </w:r>
    </w:p>
    <w:p w:rsidR="00C53D84" w:rsidRPr="00EC6B39" w:rsidRDefault="00C53D8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w:t>
      </w:r>
      <w:r w:rsidR="009C7EF6" w:rsidRPr="00EC6B39">
        <w:rPr>
          <w:rFonts w:ascii="Times New Roman" w:hAnsi="Times New Roman"/>
          <w:sz w:val="24"/>
          <w:szCs w:val="24"/>
        </w:rPr>
        <w:t>V</w:t>
      </w:r>
      <w:r w:rsidRPr="00EC6B39">
        <w:rPr>
          <w:rFonts w:ascii="Times New Roman" w:hAnsi="Times New Roman"/>
          <w:sz w:val="24"/>
          <w:szCs w:val="24"/>
        </w:rPr>
        <w:t xml:space="preserve"> </w:t>
      </w:r>
      <w:r w:rsidR="006F53DD" w:rsidRPr="00EC6B39">
        <w:rPr>
          <w:rFonts w:ascii="Times New Roman" w:hAnsi="Times New Roman"/>
          <w:sz w:val="24"/>
          <w:szCs w:val="24"/>
        </w:rPr>
        <w:t>– e</w:t>
      </w:r>
      <w:r w:rsidRPr="00EC6B39">
        <w:rPr>
          <w:rFonts w:ascii="Times New Roman" w:hAnsi="Times New Roman"/>
          <w:sz w:val="24"/>
          <w:szCs w:val="24"/>
        </w:rPr>
        <w:t>ducação formal: educação oferecida pelos sistemas formais de ensino, por meio de instituições públicas ou privadas, nos diferentes níveis da educação brasileira, entendidos como educação básica e educação superior;</w:t>
      </w:r>
    </w:p>
    <w:p w:rsidR="00C53D84" w:rsidRPr="00EC6B39" w:rsidRDefault="00C53D8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V </w:t>
      </w:r>
      <w:r w:rsidR="006F53DD" w:rsidRPr="00EC6B39">
        <w:rPr>
          <w:rFonts w:ascii="Times New Roman" w:hAnsi="Times New Roman"/>
          <w:sz w:val="24"/>
          <w:szCs w:val="24"/>
        </w:rPr>
        <w:t>– q</w:t>
      </w:r>
      <w:r w:rsidRPr="00EC6B39">
        <w:rPr>
          <w:rFonts w:ascii="Times New Roman" w:hAnsi="Times New Roman"/>
          <w:sz w:val="24"/>
          <w:szCs w:val="24"/>
        </w:rPr>
        <w:t>ualificação: processo de aprendizagem baseado em ações de educação formal, por meio do qual o servidor adquire conhecimentos e habilidades, tendo em vista o planejamento institucional e o desenvolvimento do servidor na carreira;</w:t>
      </w:r>
    </w:p>
    <w:p w:rsidR="00C53D84" w:rsidRPr="00EC6B39" w:rsidRDefault="00EA17F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VI </w:t>
      </w:r>
      <w:r w:rsidR="006F53DD" w:rsidRPr="00EC6B39">
        <w:rPr>
          <w:rFonts w:ascii="Times New Roman" w:hAnsi="Times New Roman"/>
          <w:sz w:val="24"/>
          <w:szCs w:val="24"/>
        </w:rPr>
        <w:t>– a</w:t>
      </w:r>
      <w:r w:rsidR="00C53D84" w:rsidRPr="00EC6B39">
        <w:rPr>
          <w:rFonts w:ascii="Times New Roman" w:hAnsi="Times New Roman"/>
          <w:sz w:val="24"/>
          <w:szCs w:val="24"/>
        </w:rPr>
        <w:t xml:space="preserve">tividades de capacitação: cursos presenciais e </w:t>
      </w:r>
      <w:r w:rsidR="005D6604">
        <w:rPr>
          <w:rFonts w:ascii="Times New Roman" w:hAnsi="Times New Roman"/>
          <w:sz w:val="24"/>
          <w:szCs w:val="24"/>
        </w:rPr>
        <w:t>a</w:t>
      </w:r>
      <w:r w:rsidR="00C53D84" w:rsidRPr="00EC6B39">
        <w:rPr>
          <w:rFonts w:ascii="Times New Roman" w:hAnsi="Times New Roman"/>
          <w:sz w:val="24"/>
          <w:szCs w:val="24"/>
        </w:rPr>
        <w:t xml:space="preserve"> distância, módulos, aprendizagem em serviço,</w:t>
      </w:r>
      <w:r w:rsidR="00331A56" w:rsidRPr="00EC6B39">
        <w:rPr>
          <w:rFonts w:ascii="Times New Roman" w:hAnsi="Times New Roman"/>
          <w:sz w:val="24"/>
          <w:szCs w:val="24"/>
        </w:rPr>
        <w:t xml:space="preserve"> </w:t>
      </w:r>
      <w:r w:rsidR="00C53D84" w:rsidRPr="00EC6B39">
        <w:rPr>
          <w:rFonts w:ascii="Times New Roman" w:hAnsi="Times New Roman"/>
          <w:sz w:val="24"/>
          <w:szCs w:val="24"/>
        </w:rPr>
        <w:t>seminários, congressos, oficina de trabalho, palestras, conferências,</w:t>
      </w:r>
      <w:r w:rsidR="00F70549" w:rsidRPr="00EC6B39">
        <w:rPr>
          <w:rFonts w:ascii="Times New Roman" w:hAnsi="Times New Roman"/>
          <w:sz w:val="24"/>
          <w:szCs w:val="24"/>
        </w:rPr>
        <w:t xml:space="preserve"> </w:t>
      </w:r>
      <w:r w:rsidR="00C53D84" w:rsidRPr="00EC6B39">
        <w:rPr>
          <w:rFonts w:ascii="Times New Roman" w:hAnsi="Times New Roman"/>
          <w:sz w:val="24"/>
          <w:szCs w:val="24"/>
        </w:rPr>
        <w:t>encontros, e outros</w:t>
      </w:r>
      <w:r w:rsidR="00F70549" w:rsidRPr="00EC6B39">
        <w:rPr>
          <w:rFonts w:ascii="Times New Roman" w:hAnsi="Times New Roman"/>
          <w:sz w:val="24"/>
          <w:szCs w:val="24"/>
        </w:rPr>
        <w:t xml:space="preserve"> similares</w:t>
      </w:r>
      <w:r w:rsidR="00C53D84" w:rsidRPr="00EC6B39">
        <w:rPr>
          <w:rFonts w:ascii="Times New Roman" w:hAnsi="Times New Roman"/>
          <w:sz w:val="24"/>
          <w:szCs w:val="24"/>
        </w:rPr>
        <w:t xml:space="preserve"> que contribuam para o desenvolvimento </w:t>
      </w:r>
      <w:r w:rsidR="00F70549" w:rsidRPr="00EC6B39">
        <w:rPr>
          <w:rFonts w:ascii="Times New Roman" w:hAnsi="Times New Roman"/>
          <w:sz w:val="24"/>
          <w:szCs w:val="24"/>
        </w:rPr>
        <w:t>de competências</w:t>
      </w:r>
      <w:r w:rsidR="00A761D5" w:rsidRPr="00EC6B39">
        <w:rPr>
          <w:rFonts w:ascii="Times New Roman" w:hAnsi="Times New Roman"/>
          <w:sz w:val="24"/>
          <w:szCs w:val="24"/>
        </w:rPr>
        <w:t>;</w:t>
      </w:r>
    </w:p>
    <w:p w:rsidR="00365293" w:rsidRPr="00EC6B39" w:rsidRDefault="0036529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VII </w:t>
      </w:r>
      <w:r w:rsidR="006F53DD" w:rsidRPr="00EC6B39">
        <w:rPr>
          <w:rFonts w:ascii="Times New Roman" w:hAnsi="Times New Roman"/>
          <w:sz w:val="24"/>
          <w:szCs w:val="24"/>
        </w:rPr>
        <w:t>– a</w:t>
      </w:r>
      <w:r w:rsidRPr="00EC6B39">
        <w:rPr>
          <w:rFonts w:ascii="Times New Roman" w:hAnsi="Times New Roman"/>
          <w:sz w:val="24"/>
          <w:szCs w:val="24"/>
        </w:rPr>
        <w:t xml:space="preserve">prendizagem em </w:t>
      </w:r>
      <w:r w:rsidR="006F53DD" w:rsidRPr="00EC6B39">
        <w:rPr>
          <w:rFonts w:ascii="Times New Roman" w:hAnsi="Times New Roman"/>
          <w:sz w:val="24"/>
          <w:szCs w:val="24"/>
        </w:rPr>
        <w:t>s</w:t>
      </w:r>
      <w:r w:rsidRPr="00EC6B39">
        <w:rPr>
          <w:rFonts w:ascii="Times New Roman" w:hAnsi="Times New Roman"/>
          <w:sz w:val="24"/>
          <w:szCs w:val="24"/>
        </w:rPr>
        <w:t xml:space="preserve">erviço: </w:t>
      </w:r>
      <w:r w:rsidR="00A761D5" w:rsidRPr="00EC6B39">
        <w:rPr>
          <w:rFonts w:ascii="Times New Roman" w:hAnsi="Times New Roman"/>
          <w:sz w:val="24"/>
          <w:szCs w:val="24"/>
        </w:rPr>
        <w:t>f</w:t>
      </w:r>
      <w:r w:rsidRPr="00EC6B39">
        <w:rPr>
          <w:rFonts w:ascii="Times New Roman" w:hAnsi="Times New Roman"/>
          <w:sz w:val="24"/>
          <w:szCs w:val="24"/>
        </w:rPr>
        <w:t>ormação realizada no local e horário de trabalho do (s) servido</w:t>
      </w:r>
      <w:r w:rsidR="004940E3" w:rsidRPr="00EC6B39">
        <w:rPr>
          <w:rFonts w:ascii="Times New Roman" w:hAnsi="Times New Roman"/>
          <w:sz w:val="24"/>
          <w:szCs w:val="24"/>
        </w:rPr>
        <w:t>r</w:t>
      </w:r>
      <w:r w:rsidRPr="00EC6B39">
        <w:rPr>
          <w:rFonts w:ascii="Times New Roman" w:hAnsi="Times New Roman"/>
          <w:sz w:val="24"/>
          <w:szCs w:val="24"/>
        </w:rPr>
        <w:t xml:space="preserve"> (</w:t>
      </w:r>
      <w:proofErr w:type="spellStart"/>
      <w:proofErr w:type="gramStart"/>
      <w:r w:rsidRPr="00EC6B39">
        <w:rPr>
          <w:rFonts w:ascii="Times New Roman" w:hAnsi="Times New Roman"/>
          <w:sz w:val="24"/>
          <w:szCs w:val="24"/>
        </w:rPr>
        <w:t>es</w:t>
      </w:r>
      <w:proofErr w:type="spellEnd"/>
      <w:proofErr w:type="gramEnd"/>
      <w:r w:rsidRPr="00EC6B39">
        <w:rPr>
          <w:rFonts w:ascii="Times New Roman" w:hAnsi="Times New Roman"/>
          <w:sz w:val="24"/>
          <w:szCs w:val="24"/>
        </w:rPr>
        <w:t>), sendo desenvolvida, mediada e acompanhada por outro (s) servidor (</w:t>
      </w:r>
      <w:proofErr w:type="spellStart"/>
      <w:r w:rsidRPr="00EC6B39">
        <w:rPr>
          <w:rFonts w:ascii="Times New Roman" w:hAnsi="Times New Roman"/>
          <w:sz w:val="24"/>
          <w:szCs w:val="24"/>
        </w:rPr>
        <w:t>es</w:t>
      </w:r>
      <w:proofErr w:type="spellEnd"/>
      <w:r w:rsidRPr="00EC6B39">
        <w:rPr>
          <w:rFonts w:ascii="Times New Roman" w:hAnsi="Times New Roman"/>
          <w:sz w:val="24"/>
          <w:szCs w:val="24"/>
        </w:rPr>
        <w:t>) mais experiente(s) e que já possua (m) as competências que necessitam ser desenvolvidas</w:t>
      </w:r>
      <w:r w:rsidR="00A761D5" w:rsidRPr="00EC6B39">
        <w:rPr>
          <w:rFonts w:ascii="Times New Roman" w:hAnsi="Times New Roman"/>
          <w:sz w:val="24"/>
          <w:szCs w:val="24"/>
        </w:rPr>
        <w:t>;</w:t>
      </w:r>
    </w:p>
    <w:p w:rsidR="00E03B3F" w:rsidRPr="00EC6B39" w:rsidRDefault="00E03B3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VII</w:t>
      </w:r>
      <w:r w:rsidR="006C0929" w:rsidRPr="00EC6B39">
        <w:rPr>
          <w:rFonts w:ascii="Times New Roman" w:hAnsi="Times New Roman"/>
          <w:sz w:val="24"/>
          <w:szCs w:val="24"/>
        </w:rPr>
        <w:t>I</w:t>
      </w:r>
      <w:r w:rsidRPr="00EC6B39">
        <w:rPr>
          <w:rFonts w:ascii="Times New Roman" w:hAnsi="Times New Roman"/>
          <w:sz w:val="24"/>
          <w:szCs w:val="24"/>
        </w:rPr>
        <w:t xml:space="preserve"> – </w:t>
      </w:r>
      <w:r w:rsidR="006F53DD" w:rsidRPr="00EC6B39">
        <w:rPr>
          <w:rFonts w:ascii="Times New Roman" w:hAnsi="Times New Roman"/>
          <w:sz w:val="24"/>
          <w:szCs w:val="24"/>
        </w:rPr>
        <w:t>t</w:t>
      </w:r>
      <w:r w:rsidRPr="00EC6B39">
        <w:rPr>
          <w:rFonts w:ascii="Times New Roman" w:hAnsi="Times New Roman"/>
          <w:sz w:val="24"/>
          <w:szCs w:val="24"/>
        </w:rPr>
        <w:t xml:space="preserve">rilhas de </w:t>
      </w:r>
      <w:r w:rsidR="006F53DD" w:rsidRPr="00EC6B39">
        <w:rPr>
          <w:rFonts w:ascii="Times New Roman" w:hAnsi="Times New Roman"/>
          <w:sz w:val="24"/>
          <w:szCs w:val="24"/>
        </w:rPr>
        <w:t>a</w:t>
      </w:r>
      <w:r w:rsidRPr="00EC6B39">
        <w:rPr>
          <w:rFonts w:ascii="Times New Roman" w:hAnsi="Times New Roman"/>
          <w:sz w:val="24"/>
          <w:szCs w:val="24"/>
        </w:rPr>
        <w:t>prendizag</w:t>
      </w:r>
      <w:r w:rsidR="001965E2" w:rsidRPr="00EC6B39">
        <w:rPr>
          <w:rFonts w:ascii="Times New Roman" w:hAnsi="Times New Roman"/>
          <w:sz w:val="24"/>
          <w:szCs w:val="24"/>
        </w:rPr>
        <w:t>em</w:t>
      </w:r>
      <w:r w:rsidRPr="00EC6B39">
        <w:rPr>
          <w:rFonts w:ascii="Times New Roman" w:hAnsi="Times New Roman"/>
          <w:sz w:val="24"/>
          <w:szCs w:val="24"/>
        </w:rPr>
        <w:t xml:space="preserve">: </w:t>
      </w:r>
      <w:r w:rsidR="00E20B9B" w:rsidRPr="00EC6B39">
        <w:rPr>
          <w:rFonts w:ascii="Times New Roman" w:hAnsi="Times New Roman"/>
          <w:sz w:val="24"/>
          <w:szCs w:val="24"/>
        </w:rPr>
        <w:t>são estruturas formativas delimitadas, podendo se compostas por</w:t>
      </w:r>
      <w:r w:rsidR="0091214F" w:rsidRPr="00EC6B39">
        <w:rPr>
          <w:rFonts w:ascii="Times New Roman" w:hAnsi="Times New Roman"/>
          <w:sz w:val="24"/>
          <w:szCs w:val="24"/>
        </w:rPr>
        <w:t xml:space="preserve"> um conjunto articulado e sistematizado</w:t>
      </w:r>
      <w:r w:rsidR="00E20B9B" w:rsidRPr="00EC6B39">
        <w:rPr>
          <w:rFonts w:ascii="Times New Roman" w:hAnsi="Times New Roman"/>
          <w:sz w:val="24"/>
          <w:szCs w:val="24"/>
        </w:rPr>
        <w:t xml:space="preserve"> </w:t>
      </w:r>
      <w:r w:rsidR="0091214F" w:rsidRPr="00EC6B39">
        <w:rPr>
          <w:rFonts w:ascii="Times New Roman" w:hAnsi="Times New Roman"/>
          <w:sz w:val="24"/>
          <w:szCs w:val="24"/>
        </w:rPr>
        <w:t xml:space="preserve">de </w:t>
      </w:r>
      <w:r w:rsidR="00E20B9B" w:rsidRPr="00EC6B39">
        <w:rPr>
          <w:rFonts w:ascii="Times New Roman" w:hAnsi="Times New Roman"/>
          <w:sz w:val="24"/>
          <w:szCs w:val="24"/>
        </w:rPr>
        <w:t>atividades de capacitação, objetos</w:t>
      </w:r>
      <w:r w:rsidR="0091214F" w:rsidRPr="00EC6B39">
        <w:rPr>
          <w:rFonts w:ascii="Times New Roman" w:hAnsi="Times New Roman"/>
          <w:sz w:val="24"/>
          <w:szCs w:val="24"/>
        </w:rPr>
        <w:t>, recursos</w:t>
      </w:r>
      <w:r w:rsidR="00E20B9B" w:rsidRPr="00EC6B39">
        <w:rPr>
          <w:rFonts w:ascii="Times New Roman" w:hAnsi="Times New Roman"/>
          <w:sz w:val="24"/>
          <w:szCs w:val="24"/>
        </w:rPr>
        <w:t xml:space="preserve"> e/ou situações de aprendizagem que possibilitam, por intermédio de </w:t>
      </w:r>
      <w:r w:rsidR="0091214F" w:rsidRPr="00EC6B39">
        <w:rPr>
          <w:rFonts w:ascii="Times New Roman" w:hAnsi="Times New Roman"/>
          <w:sz w:val="24"/>
          <w:szCs w:val="24"/>
        </w:rPr>
        <w:t>trajetórias</w:t>
      </w:r>
      <w:r w:rsidR="00E20B9B" w:rsidRPr="00EC6B39">
        <w:rPr>
          <w:rFonts w:ascii="Times New Roman" w:hAnsi="Times New Roman"/>
          <w:sz w:val="24"/>
          <w:szCs w:val="24"/>
        </w:rPr>
        <w:t xml:space="preserve"> flexíveis, a promoção do desenvolvimento </w:t>
      </w:r>
      <w:r w:rsidR="00135491" w:rsidRPr="00EC6B39">
        <w:rPr>
          <w:rFonts w:ascii="Times New Roman" w:hAnsi="Times New Roman"/>
          <w:sz w:val="24"/>
          <w:szCs w:val="24"/>
        </w:rPr>
        <w:t>de determinadas competências, buscando integrar o desenvolvimento institucional com as expectativas pessoais e profissionais do servidor</w:t>
      </w:r>
      <w:r w:rsidR="00A761D5" w:rsidRPr="00EC6B39">
        <w:rPr>
          <w:rFonts w:ascii="Times New Roman" w:hAnsi="Times New Roman"/>
          <w:sz w:val="24"/>
          <w:szCs w:val="24"/>
        </w:rPr>
        <w:t>;</w:t>
      </w:r>
    </w:p>
    <w:p w:rsidR="00C73A92" w:rsidRPr="00EC6B39" w:rsidRDefault="006C092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IX</w:t>
      </w:r>
      <w:r w:rsidR="000E4897" w:rsidRPr="00EC6B39">
        <w:rPr>
          <w:rFonts w:ascii="Times New Roman" w:hAnsi="Times New Roman"/>
          <w:sz w:val="24"/>
          <w:szCs w:val="24"/>
        </w:rPr>
        <w:t xml:space="preserve"> </w:t>
      </w:r>
      <w:r w:rsidR="00CE2D23" w:rsidRPr="00EC6B39">
        <w:rPr>
          <w:rFonts w:ascii="Times New Roman" w:hAnsi="Times New Roman"/>
          <w:sz w:val="24"/>
          <w:szCs w:val="24"/>
        </w:rPr>
        <w:t>– p</w:t>
      </w:r>
      <w:r w:rsidR="000E4897" w:rsidRPr="00EC6B39">
        <w:rPr>
          <w:rFonts w:ascii="Times New Roman" w:hAnsi="Times New Roman"/>
          <w:sz w:val="24"/>
          <w:szCs w:val="24"/>
        </w:rPr>
        <w:t xml:space="preserve">rogramas </w:t>
      </w:r>
      <w:r w:rsidR="00CE2D23" w:rsidRPr="00EC6B39">
        <w:rPr>
          <w:rFonts w:ascii="Times New Roman" w:hAnsi="Times New Roman"/>
          <w:sz w:val="24"/>
          <w:szCs w:val="24"/>
        </w:rPr>
        <w:t>e</w:t>
      </w:r>
      <w:r w:rsidR="000E4897" w:rsidRPr="00EC6B39">
        <w:rPr>
          <w:rFonts w:ascii="Times New Roman" w:hAnsi="Times New Roman"/>
          <w:sz w:val="24"/>
          <w:szCs w:val="24"/>
        </w:rPr>
        <w:t xml:space="preserve">specíficos: conjunto de </w:t>
      </w:r>
      <w:r w:rsidR="00314906" w:rsidRPr="00EC6B39">
        <w:rPr>
          <w:rFonts w:ascii="Times New Roman" w:hAnsi="Times New Roman"/>
          <w:sz w:val="24"/>
          <w:szCs w:val="24"/>
        </w:rPr>
        <w:t>atividades</w:t>
      </w:r>
      <w:r w:rsidR="000E4897" w:rsidRPr="00EC6B39">
        <w:rPr>
          <w:rFonts w:ascii="Times New Roman" w:hAnsi="Times New Roman"/>
          <w:sz w:val="24"/>
          <w:szCs w:val="24"/>
        </w:rPr>
        <w:t xml:space="preserve"> de capacita</w:t>
      </w:r>
      <w:r w:rsidR="00106A71" w:rsidRPr="00EC6B39">
        <w:rPr>
          <w:rFonts w:ascii="Times New Roman" w:hAnsi="Times New Roman"/>
          <w:sz w:val="24"/>
          <w:szCs w:val="24"/>
        </w:rPr>
        <w:t xml:space="preserve">ção </w:t>
      </w:r>
      <w:r w:rsidR="000E4897" w:rsidRPr="00EC6B39">
        <w:rPr>
          <w:rFonts w:ascii="Times New Roman" w:hAnsi="Times New Roman"/>
          <w:sz w:val="24"/>
          <w:szCs w:val="24"/>
        </w:rPr>
        <w:t xml:space="preserve">ou qualificação constituídas de forma articulada para atender necessidades </w:t>
      </w:r>
      <w:r w:rsidR="00106A71" w:rsidRPr="00EC6B39">
        <w:rPr>
          <w:rFonts w:ascii="Times New Roman" w:hAnsi="Times New Roman"/>
          <w:sz w:val="24"/>
          <w:szCs w:val="24"/>
        </w:rPr>
        <w:t xml:space="preserve">formativas específicas e/ou </w:t>
      </w:r>
      <w:r w:rsidR="000E4897" w:rsidRPr="00EC6B39">
        <w:rPr>
          <w:rFonts w:ascii="Times New Roman" w:hAnsi="Times New Roman"/>
          <w:sz w:val="24"/>
          <w:szCs w:val="24"/>
        </w:rPr>
        <w:t>de</w:t>
      </w:r>
      <w:r w:rsidR="00106A71" w:rsidRPr="00EC6B39">
        <w:rPr>
          <w:rFonts w:ascii="Times New Roman" w:hAnsi="Times New Roman"/>
          <w:sz w:val="24"/>
          <w:szCs w:val="24"/>
        </w:rPr>
        <w:t>stinadas a</w:t>
      </w:r>
      <w:r w:rsidR="000E4897" w:rsidRPr="00EC6B39">
        <w:rPr>
          <w:rFonts w:ascii="Times New Roman" w:hAnsi="Times New Roman"/>
          <w:sz w:val="24"/>
          <w:szCs w:val="24"/>
        </w:rPr>
        <w:t xml:space="preserve"> um </w:t>
      </w:r>
      <w:r w:rsidR="00106A71" w:rsidRPr="00EC6B39">
        <w:rPr>
          <w:rFonts w:ascii="Times New Roman" w:hAnsi="Times New Roman"/>
          <w:sz w:val="24"/>
          <w:szCs w:val="24"/>
        </w:rPr>
        <w:t>público-alvo</w:t>
      </w:r>
      <w:r w:rsidR="000E4897" w:rsidRPr="00EC6B39">
        <w:rPr>
          <w:rFonts w:ascii="Times New Roman" w:hAnsi="Times New Roman"/>
          <w:sz w:val="24"/>
          <w:szCs w:val="24"/>
        </w:rPr>
        <w:t xml:space="preserve"> delimitado</w:t>
      </w:r>
      <w:r w:rsidR="00F80B1A" w:rsidRPr="00EC6B39">
        <w:rPr>
          <w:rFonts w:ascii="Times New Roman" w:hAnsi="Times New Roman"/>
          <w:sz w:val="24"/>
          <w:szCs w:val="24"/>
        </w:rPr>
        <w:t xml:space="preserve"> e estratégico</w:t>
      </w:r>
      <w:r w:rsidR="000E4897" w:rsidRPr="00EC6B39">
        <w:rPr>
          <w:rFonts w:ascii="Times New Roman" w:hAnsi="Times New Roman"/>
          <w:sz w:val="24"/>
          <w:szCs w:val="24"/>
        </w:rPr>
        <w:t xml:space="preserve">, com objetivos </w:t>
      </w:r>
      <w:r w:rsidR="00F80B1A" w:rsidRPr="00EC6B39">
        <w:rPr>
          <w:rFonts w:ascii="Times New Roman" w:hAnsi="Times New Roman"/>
          <w:sz w:val="24"/>
          <w:szCs w:val="24"/>
        </w:rPr>
        <w:t>singulares</w:t>
      </w:r>
      <w:r w:rsidR="009C7EF6" w:rsidRPr="00EC6B39">
        <w:rPr>
          <w:rFonts w:ascii="Times New Roman" w:hAnsi="Times New Roman"/>
          <w:sz w:val="24"/>
          <w:szCs w:val="24"/>
        </w:rPr>
        <w:t xml:space="preserve"> </w:t>
      </w:r>
      <w:r w:rsidR="000E4897" w:rsidRPr="00EC6B39">
        <w:rPr>
          <w:rFonts w:ascii="Times New Roman" w:hAnsi="Times New Roman"/>
          <w:sz w:val="24"/>
          <w:szCs w:val="24"/>
        </w:rPr>
        <w:t>e</w:t>
      </w:r>
      <w:r w:rsidR="00106A71" w:rsidRPr="00EC6B39">
        <w:rPr>
          <w:rFonts w:ascii="Times New Roman" w:hAnsi="Times New Roman"/>
          <w:sz w:val="24"/>
          <w:szCs w:val="24"/>
        </w:rPr>
        <w:t xml:space="preserve"> de</w:t>
      </w:r>
      <w:r w:rsidR="000E4897" w:rsidRPr="00EC6B39">
        <w:rPr>
          <w:rFonts w:ascii="Times New Roman" w:hAnsi="Times New Roman"/>
          <w:sz w:val="24"/>
          <w:szCs w:val="24"/>
        </w:rPr>
        <w:t xml:space="preserve"> </w:t>
      </w:r>
      <w:r w:rsidR="00106A71" w:rsidRPr="00EC6B39">
        <w:rPr>
          <w:rFonts w:ascii="Times New Roman" w:hAnsi="Times New Roman"/>
          <w:sz w:val="24"/>
          <w:szCs w:val="24"/>
        </w:rPr>
        <w:t>oferta</w:t>
      </w:r>
      <w:r w:rsidR="000E4897" w:rsidRPr="00EC6B39">
        <w:rPr>
          <w:rFonts w:ascii="Times New Roman" w:hAnsi="Times New Roman"/>
          <w:sz w:val="24"/>
          <w:szCs w:val="24"/>
        </w:rPr>
        <w:t xml:space="preserve"> regular e continuad</w:t>
      </w:r>
      <w:r w:rsidR="00106A71" w:rsidRPr="00EC6B39">
        <w:rPr>
          <w:rFonts w:ascii="Times New Roman" w:hAnsi="Times New Roman"/>
          <w:sz w:val="24"/>
          <w:szCs w:val="24"/>
        </w:rPr>
        <w:t>a</w:t>
      </w:r>
      <w:r w:rsidR="00A761D5" w:rsidRPr="00EC6B39">
        <w:rPr>
          <w:rFonts w:ascii="Times New Roman" w:hAnsi="Times New Roman"/>
          <w:sz w:val="24"/>
          <w:szCs w:val="24"/>
        </w:rPr>
        <w:t>;</w:t>
      </w:r>
    </w:p>
    <w:p w:rsidR="00C73A92" w:rsidRDefault="006C092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lastRenderedPageBreak/>
        <w:t>X</w:t>
      </w:r>
      <w:r w:rsidR="00E20B9B" w:rsidRPr="00EC6B39">
        <w:rPr>
          <w:rFonts w:ascii="Times New Roman" w:hAnsi="Times New Roman"/>
          <w:sz w:val="24"/>
          <w:szCs w:val="24"/>
        </w:rPr>
        <w:t xml:space="preserve"> </w:t>
      </w:r>
      <w:r w:rsidR="00CE2D23" w:rsidRPr="00EC6B39">
        <w:rPr>
          <w:rFonts w:ascii="Times New Roman" w:hAnsi="Times New Roman"/>
          <w:sz w:val="24"/>
          <w:szCs w:val="24"/>
        </w:rPr>
        <w:t>– s</w:t>
      </w:r>
      <w:r w:rsidR="00E20B9B" w:rsidRPr="00EC6B39">
        <w:rPr>
          <w:rFonts w:ascii="Times New Roman" w:hAnsi="Times New Roman"/>
          <w:sz w:val="24"/>
          <w:szCs w:val="24"/>
        </w:rPr>
        <w:t xml:space="preserve">eminário de </w:t>
      </w:r>
      <w:r w:rsidR="00CE2D23" w:rsidRPr="00EC6B39">
        <w:rPr>
          <w:rFonts w:ascii="Times New Roman" w:hAnsi="Times New Roman"/>
          <w:sz w:val="24"/>
          <w:szCs w:val="24"/>
        </w:rPr>
        <w:t>i</w:t>
      </w:r>
      <w:r w:rsidR="00E20B9B" w:rsidRPr="00EC6B39">
        <w:rPr>
          <w:rFonts w:ascii="Times New Roman" w:hAnsi="Times New Roman"/>
          <w:sz w:val="24"/>
          <w:szCs w:val="24"/>
        </w:rPr>
        <w:t>ntegração: atividade de capacitação</w:t>
      </w:r>
      <w:r w:rsidR="00FC7409" w:rsidRPr="00EC6B39">
        <w:rPr>
          <w:rFonts w:ascii="Times New Roman" w:hAnsi="Times New Roman"/>
          <w:sz w:val="24"/>
          <w:szCs w:val="24"/>
        </w:rPr>
        <w:t xml:space="preserve"> planejada e organizada pela Coordenadoria de Capacitação e Educação Profissional (CCEP), contando com o apoio institucional das unidades envolvidas, objetivando</w:t>
      </w:r>
      <w:r w:rsidR="00E20B9B" w:rsidRPr="00EC6B39">
        <w:rPr>
          <w:rFonts w:ascii="Times New Roman" w:hAnsi="Times New Roman"/>
          <w:sz w:val="24"/>
          <w:szCs w:val="24"/>
        </w:rPr>
        <w:t xml:space="preserve"> possibilitar ao servidor</w:t>
      </w:r>
      <w:r w:rsidR="00FC7409" w:rsidRPr="00EC6B39">
        <w:rPr>
          <w:rFonts w:ascii="Times New Roman" w:hAnsi="Times New Roman"/>
          <w:sz w:val="24"/>
          <w:szCs w:val="24"/>
        </w:rPr>
        <w:t xml:space="preserve"> ingressante</w:t>
      </w:r>
      <w:r w:rsidR="00E20B9B" w:rsidRPr="00EC6B39">
        <w:rPr>
          <w:rFonts w:ascii="Times New Roman" w:hAnsi="Times New Roman"/>
          <w:sz w:val="24"/>
          <w:szCs w:val="24"/>
        </w:rPr>
        <w:t xml:space="preserve"> a sua socialização e integração no serviço público, contemplando atividades informativas, reflexivas e de planejamento essenciais para seu ingresso na UFRN, podendo ser ofertado nas modalidades presencial, semipresencial ou </w:t>
      </w:r>
      <w:proofErr w:type="gramStart"/>
      <w:r w:rsidR="005D6604">
        <w:rPr>
          <w:rFonts w:ascii="Times New Roman" w:hAnsi="Times New Roman"/>
          <w:sz w:val="24"/>
          <w:szCs w:val="24"/>
        </w:rPr>
        <w:t>a</w:t>
      </w:r>
      <w:proofErr w:type="gramEnd"/>
      <w:r w:rsidR="00E20B9B" w:rsidRPr="00EC6B39">
        <w:rPr>
          <w:rFonts w:ascii="Times New Roman" w:hAnsi="Times New Roman"/>
          <w:sz w:val="24"/>
          <w:szCs w:val="24"/>
        </w:rPr>
        <w:t xml:space="preserve"> distância.</w:t>
      </w:r>
    </w:p>
    <w:p w:rsidR="00531F64" w:rsidRDefault="00531F64" w:rsidP="00EC6B39">
      <w:pPr>
        <w:spacing w:after="0" w:line="240" w:lineRule="auto"/>
        <w:ind w:firstLine="708"/>
        <w:jc w:val="both"/>
        <w:rPr>
          <w:rFonts w:ascii="Times New Roman" w:hAnsi="Times New Roman"/>
          <w:sz w:val="24"/>
          <w:szCs w:val="24"/>
        </w:rPr>
      </w:pPr>
    </w:p>
    <w:p w:rsidR="00EA3BDA" w:rsidRPr="00EC6B39" w:rsidRDefault="00EA3BDA" w:rsidP="00EC6B39">
      <w:pPr>
        <w:spacing w:after="0" w:line="240" w:lineRule="auto"/>
        <w:ind w:firstLine="708"/>
        <w:jc w:val="both"/>
        <w:rPr>
          <w:rFonts w:ascii="Times New Roman" w:hAnsi="Times New Roman"/>
          <w:sz w:val="24"/>
          <w:szCs w:val="24"/>
        </w:rPr>
      </w:pPr>
    </w:p>
    <w:p w:rsidR="00857CE5" w:rsidRPr="00EC6B39" w:rsidRDefault="00857CE5" w:rsidP="00EC6B39">
      <w:pPr>
        <w:pStyle w:val="NormalWeb"/>
        <w:spacing w:before="0" w:beforeAutospacing="0" w:after="0" w:afterAutospacing="0"/>
        <w:jc w:val="center"/>
        <w:rPr>
          <w:b/>
        </w:rPr>
      </w:pPr>
      <w:r w:rsidRPr="00EC6B39">
        <w:rPr>
          <w:b/>
        </w:rPr>
        <w:t>CAPÍTULO II</w:t>
      </w:r>
    </w:p>
    <w:p w:rsidR="0046393E" w:rsidRPr="00EC6B39" w:rsidRDefault="0046393E" w:rsidP="00EC6B39">
      <w:pPr>
        <w:pStyle w:val="NormalWeb"/>
        <w:spacing w:before="0" w:beforeAutospacing="0" w:after="0" w:afterAutospacing="0"/>
        <w:jc w:val="center"/>
        <w:rPr>
          <w:b/>
        </w:rPr>
      </w:pPr>
      <w:r w:rsidRPr="00EC6B39">
        <w:rPr>
          <w:b/>
        </w:rPr>
        <w:t>DOS OBJETIVOS E REPONSAB</w:t>
      </w:r>
      <w:r w:rsidR="00144684">
        <w:rPr>
          <w:b/>
        </w:rPr>
        <w:t>I</w:t>
      </w:r>
      <w:r w:rsidRPr="00EC6B39">
        <w:rPr>
          <w:b/>
        </w:rPr>
        <w:t>LIDADES</w:t>
      </w:r>
    </w:p>
    <w:p w:rsidR="00857CE5" w:rsidRPr="00EC6B39" w:rsidRDefault="00857CE5" w:rsidP="00EC6B39">
      <w:pPr>
        <w:spacing w:after="0" w:line="240" w:lineRule="auto"/>
        <w:jc w:val="both"/>
        <w:rPr>
          <w:rFonts w:ascii="Times New Roman" w:hAnsi="Times New Roman"/>
          <w:b/>
          <w:sz w:val="24"/>
          <w:szCs w:val="24"/>
        </w:rPr>
      </w:pPr>
    </w:p>
    <w:p w:rsidR="000A1633" w:rsidRPr="00EC6B39" w:rsidRDefault="00EB5010"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w:t>
      </w:r>
      <w:r w:rsidR="002F41D3" w:rsidRPr="00EC6B39">
        <w:rPr>
          <w:rFonts w:ascii="Times New Roman" w:hAnsi="Times New Roman"/>
          <w:b/>
          <w:sz w:val="24"/>
          <w:szCs w:val="24"/>
        </w:rPr>
        <w:t xml:space="preserve"> </w:t>
      </w:r>
      <w:r w:rsidR="00A7156A" w:rsidRPr="00EC6B39">
        <w:rPr>
          <w:rFonts w:ascii="Times New Roman" w:hAnsi="Times New Roman"/>
          <w:b/>
          <w:sz w:val="24"/>
          <w:szCs w:val="24"/>
        </w:rPr>
        <w:t>3</w:t>
      </w:r>
      <w:r w:rsidR="000A2EF7" w:rsidRPr="00EC6B39">
        <w:rPr>
          <w:rFonts w:ascii="Times New Roman" w:hAnsi="Times New Roman"/>
          <w:b/>
          <w:sz w:val="24"/>
          <w:szCs w:val="24"/>
          <w:u w:val="single"/>
          <w:vertAlign w:val="superscript"/>
        </w:rPr>
        <w:t>o</w:t>
      </w:r>
      <w:r w:rsidR="0084391E" w:rsidRPr="00EC6B39">
        <w:rPr>
          <w:rFonts w:ascii="Times New Roman" w:hAnsi="Times New Roman"/>
          <w:sz w:val="24"/>
          <w:szCs w:val="24"/>
        </w:rPr>
        <w:t xml:space="preserve"> </w:t>
      </w:r>
      <w:r w:rsidR="00EA17FB" w:rsidRPr="00EC6B39">
        <w:rPr>
          <w:rFonts w:ascii="Times New Roman" w:hAnsi="Times New Roman"/>
          <w:sz w:val="24"/>
          <w:szCs w:val="24"/>
        </w:rPr>
        <w:t xml:space="preserve">O </w:t>
      </w:r>
      <w:r w:rsidR="00A91824" w:rsidRPr="00EC6B39">
        <w:rPr>
          <w:rFonts w:ascii="Times New Roman" w:hAnsi="Times New Roman"/>
          <w:sz w:val="24"/>
          <w:szCs w:val="24"/>
        </w:rPr>
        <w:t>PCQ</w:t>
      </w:r>
      <w:r w:rsidR="00A952C9" w:rsidRPr="00EC6B39">
        <w:rPr>
          <w:rFonts w:ascii="Times New Roman" w:hAnsi="Times New Roman"/>
          <w:sz w:val="24"/>
          <w:szCs w:val="24"/>
        </w:rPr>
        <w:t xml:space="preserve"> dos</w:t>
      </w:r>
      <w:r w:rsidR="00924C92" w:rsidRPr="00EC6B39">
        <w:rPr>
          <w:rFonts w:ascii="Times New Roman" w:hAnsi="Times New Roman"/>
          <w:sz w:val="24"/>
          <w:szCs w:val="24"/>
        </w:rPr>
        <w:t xml:space="preserve"> </w:t>
      </w:r>
      <w:r w:rsidR="00A952C9" w:rsidRPr="00EC6B39">
        <w:rPr>
          <w:rFonts w:ascii="Times New Roman" w:hAnsi="Times New Roman"/>
          <w:sz w:val="24"/>
          <w:szCs w:val="24"/>
        </w:rPr>
        <w:t>s</w:t>
      </w:r>
      <w:r w:rsidR="00924C92" w:rsidRPr="00EC6B39">
        <w:rPr>
          <w:rFonts w:ascii="Times New Roman" w:hAnsi="Times New Roman"/>
          <w:sz w:val="24"/>
          <w:szCs w:val="24"/>
        </w:rPr>
        <w:t>ervidores</w:t>
      </w:r>
      <w:r w:rsidR="00A952C9" w:rsidRPr="00EC6B39">
        <w:rPr>
          <w:rFonts w:ascii="Times New Roman" w:hAnsi="Times New Roman"/>
          <w:sz w:val="24"/>
          <w:szCs w:val="24"/>
        </w:rPr>
        <w:t xml:space="preserve"> da UFRN</w:t>
      </w:r>
      <w:r w:rsidR="00EA17FB" w:rsidRPr="00EC6B39">
        <w:rPr>
          <w:rFonts w:ascii="Times New Roman" w:hAnsi="Times New Roman"/>
          <w:sz w:val="24"/>
          <w:szCs w:val="24"/>
        </w:rPr>
        <w:t xml:space="preserve"> possui um</w:t>
      </w:r>
      <w:r w:rsidR="006C781C" w:rsidRPr="00EC6B39">
        <w:rPr>
          <w:rFonts w:ascii="Times New Roman" w:hAnsi="Times New Roman"/>
          <w:sz w:val="24"/>
          <w:szCs w:val="24"/>
        </w:rPr>
        <w:t xml:space="preserve"> caráter educativo, permanente</w:t>
      </w:r>
      <w:r w:rsidR="0003705A" w:rsidRPr="00EC6B39">
        <w:rPr>
          <w:rFonts w:ascii="Times New Roman" w:hAnsi="Times New Roman"/>
          <w:sz w:val="24"/>
          <w:szCs w:val="24"/>
        </w:rPr>
        <w:t>, estruturante</w:t>
      </w:r>
      <w:r w:rsidR="00E03B3F" w:rsidRPr="00EC6B39">
        <w:rPr>
          <w:rFonts w:ascii="Times New Roman" w:hAnsi="Times New Roman"/>
          <w:sz w:val="24"/>
          <w:szCs w:val="24"/>
        </w:rPr>
        <w:t>,</w:t>
      </w:r>
      <w:r w:rsidR="0003705A" w:rsidRPr="00EC6B39">
        <w:rPr>
          <w:rFonts w:ascii="Times New Roman" w:hAnsi="Times New Roman"/>
          <w:sz w:val="24"/>
          <w:szCs w:val="24"/>
        </w:rPr>
        <w:t xml:space="preserve"> estratégico</w:t>
      </w:r>
      <w:r w:rsidR="00E03B3F" w:rsidRPr="00EC6B39">
        <w:rPr>
          <w:rFonts w:ascii="Times New Roman" w:hAnsi="Times New Roman"/>
          <w:sz w:val="24"/>
          <w:szCs w:val="24"/>
        </w:rPr>
        <w:t xml:space="preserve"> e indutor</w:t>
      </w:r>
      <w:r w:rsidR="0003705A" w:rsidRPr="00EC6B39">
        <w:rPr>
          <w:rFonts w:ascii="Times New Roman" w:hAnsi="Times New Roman"/>
          <w:sz w:val="24"/>
          <w:szCs w:val="24"/>
        </w:rPr>
        <w:t xml:space="preserve"> </w:t>
      </w:r>
      <w:r w:rsidR="00E03B3F" w:rsidRPr="00EC6B39">
        <w:rPr>
          <w:rFonts w:ascii="Times New Roman" w:hAnsi="Times New Roman"/>
          <w:sz w:val="24"/>
          <w:szCs w:val="24"/>
        </w:rPr>
        <w:t>d</w:t>
      </w:r>
      <w:r w:rsidR="0003705A" w:rsidRPr="00EC6B39">
        <w:rPr>
          <w:rFonts w:ascii="Times New Roman" w:hAnsi="Times New Roman"/>
          <w:sz w:val="24"/>
          <w:szCs w:val="24"/>
        </w:rPr>
        <w:t>o</w:t>
      </w:r>
      <w:r w:rsidR="006C781C" w:rsidRPr="00EC6B39">
        <w:rPr>
          <w:rFonts w:ascii="Times New Roman" w:hAnsi="Times New Roman"/>
          <w:sz w:val="24"/>
          <w:szCs w:val="24"/>
        </w:rPr>
        <w:t xml:space="preserve"> desenvolvimento institucional</w:t>
      </w:r>
      <w:r w:rsidR="0003705A" w:rsidRPr="00EC6B39">
        <w:rPr>
          <w:rFonts w:ascii="Times New Roman" w:hAnsi="Times New Roman"/>
          <w:sz w:val="24"/>
          <w:szCs w:val="24"/>
        </w:rPr>
        <w:t xml:space="preserve"> da UFRN,</w:t>
      </w:r>
      <w:r w:rsidR="00A952C9" w:rsidRPr="00EC6B39">
        <w:rPr>
          <w:rFonts w:ascii="Times New Roman" w:hAnsi="Times New Roman"/>
          <w:sz w:val="24"/>
          <w:szCs w:val="24"/>
        </w:rPr>
        <w:t xml:space="preserve"> com objetivo</w:t>
      </w:r>
      <w:r w:rsidR="005C6250" w:rsidRPr="00EC6B39">
        <w:rPr>
          <w:rFonts w:ascii="Times New Roman" w:hAnsi="Times New Roman"/>
          <w:sz w:val="24"/>
          <w:szCs w:val="24"/>
        </w:rPr>
        <w:t xml:space="preserve"> de propiciar</w:t>
      </w:r>
      <w:r w:rsidR="000A1633" w:rsidRPr="00EC6B39">
        <w:rPr>
          <w:rFonts w:ascii="Times New Roman" w:hAnsi="Times New Roman"/>
          <w:sz w:val="24"/>
          <w:szCs w:val="24"/>
        </w:rPr>
        <w:t>:</w:t>
      </w:r>
      <w:r w:rsidR="008523AE" w:rsidRPr="00EC6B39">
        <w:rPr>
          <w:rFonts w:ascii="Times New Roman" w:hAnsi="Times New Roman"/>
          <w:sz w:val="24"/>
          <w:szCs w:val="24"/>
        </w:rPr>
        <w:t xml:space="preserve"> </w:t>
      </w:r>
    </w:p>
    <w:p w:rsidR="005C6250" w:rsidRPr="00EC6B39" w:rsidRDefault="000A163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w:t>
      </w:r>
      <w:r w:rsidR="005C6250" w:rsidRPr="00EC6B39">
        <w:rPr>
          <w:rFonts w:ascii="Times New Roman" w:hAnsi="Times New Roman"/>
          <w:sz w:val="24"/>
          <w:szCs w:val="24"/>
        </w:rPr>
        <w:t xml:space="preserve">– </w:t>
      </w:r>
      <w:r w:rsidR="00B02633" w:rsidRPr="00EC6B39">
        <w:rPr>
          <w:rFonts w:ascii="Times New Roman" w:hAnsi="Times New Roman"/>
          <w:sz w:val="24"/>
          <w:szCs w:val="24"/>
        </w:rPr>
        <w:t>d</w:t>
      </w:r>
      <w:r w:rsidR="00C92969" w:rsidRPr="00EC6B39">
        <w:rPr>
          <w:rFonts w:ascii="Times New Roman" w:hAnsi="Times New Roman"/>
          <w:sz w:val="24"/>
          <w:szCs w:val="24"/>
        </w:rPr>
        <w:t>esenvolvimento de competências institucionais por meio do desenvolvimento das competências individuais, possibilitando o crescimento</w:t>
      </w:r>
      <w:r w:rsidR="0003705A" w:rsidRPr="00EC6B39">
        <w:rPr>
          <w:rFonts w:ascii="Times New Roman" w:hAnsi="Times New Roman"/>
          <w:sz w:val="24"/>
          <w:szCs w:val="24"/>
        </w:rPr>
        <w:t xml:space="preserve"> pessoal e</w:t>
      </w:r>
      <w:r w:rsidR="00C92969" w:rsidRPr="00EC6B39">
        <w:rPr>
          <w:rFonts w:ascii="Times New Roman" w:hAnsi="Times New Roman"/>
          <w:sz w:val="24"/>
          <w:szCs w:val="24"/>
        </w:rPr>
        <w:t xml:space="preserve"> profissional de seus servidores</w:t>
      </w:r>
      <w:r w:rsidR="0003705A" w:rsidRPr="00EC6B39">
        <w:rPr>
          <w:rFonts w:ascii="Times New Roman" w:hAnsi="Times New Roman"/>
          <w:sz w:val="24"/>
          <w:szCs w:val="24"/>
        </w:rPr>
        <w:t xml:space="preserve"> no </w:t>
      </w:r>
      <w:r w:rsidR="00E03B3F" w:rsidRPr="00EC6B39">
        <w:rPr>
          <w:rFonts w:ascii="Times New Roman" w:hAnsi="Times New Roman"/>
          <w:sz w:val="24"/>
          <w:szCs w:val="24"/>
        </w:rPr>
        <w:t xml:space="preserve">intuito </w:t>
      </w:r>
      <w:r w:rsidR="0003705A" w:rsidRPr="00EC6B39">
        <w:rPr>
          <w:rFonts w:ascii="Times New Roman" w:hAnsi="Times New Roman"/>
          <w:sz w:val="24"/>
          <w:szCs w:val="24"/>
        </w:rPr>
        <w:t xml:space="preserve">de cumprir </w:t>
      </w:r>
      <w:r w:rsidR="00C92969" w:rsidRPr="00EC6B39">
        <w:rPr>
          <w:rFonts w:ascii="Times New Roman" w:hAnsi="Times New Roman"/>
          <w:sz w:val="24"/>
          <w:szCs w:val="24"/>
        </w:rPr>
        <w:t xml:space="preserve">a missão </w:t>
      </w:r>
      <w:r w:rsidR="00CD2A6E" w:rsidRPr="00EC6B39">
        <w:rPr>
          <w:rFonts w:ascii="Times New Roman" w:hAnsi="Times New Roman"/>
          <w:sz w:val="24"/>
          <w:szCs w:val="24"/>
        </w:rPr>
        <w:t>da UFRN</w:t>
      </w:r>
      <w:r w:rsidR="003354D1" w:rsidRPr="00EC6B39">
        <w:rPr>
          <w:rFonts w:ascii="Times New Roman" w:hAnsi="Times New Roman"/>
          <w:sz w:val="24"/>
          <w:szCs w:val="24"/>
        </w:rPr>
        <w:t xml:space="preserve"> e</w:t>
      </w:r>
      <w:r w:rsidR="00CD2A6E" w:rsidRPr="00EC6B39">
        <w:rPr>
          <w:rFonts w:ascii="Times New Roman" w:hAnsi="Times New Roman"/>
          <w:sz w:val="24"/>
          <w:szCs w:val="24"/>
        </w:rPr>
        <w:t xml:space="preserve">, </w:t>
      </w:r>
      <w:r w:rsidR="00662CD5" w:rsidRPr="00EC6B39">
        <w:rPr>
          <w:rFonts w:ascii="Times New Roman" w:hAnsi="Times New Roman"/>
          <w:sz w:val="24"/>
          <w:szCs w:val="24"/>
        </w:rPr>
        <w:t>pautado</w:t>
      </w:r>
      <w:r w:rsidR="00CD2A6E" w:rsidRPr="00EC6B39">
        <w:rPr>
          <w:rFonts w:ascii="Times New Roman" w:hAnsi="Times New Roman"/>
          <w:sz w:val="24"/>
          <w:szCs w:val="24"/>
        </w:rPr>
        <w:t xml:space="preserve"> </w:t>
      </w:r>
      <w:r w:rsidR="00662CD5" w:rsidRPr="00EC6B39">
        <w:rPr>
          <w:rFonts w:ascii="Times New Roman" w:hAnsi="Times New Roman"/>
          <w:sz w:val="24"/>
          <w:szCs w:val="24"/>
        </w:rPr>
        <w:t>n</w:t>
      </w:r>
      <w:r w:rsidR="00CD2A6E" w:rsidRPr="00EC6B39">
        <w:rPr>
          <w:rFonts w:ascii="Times New Roman" w:hAnsi="Times New Roman"/>
          <w:sz w:val="24"/>
          <w:szCs w:val="24"/>
        </w:rPr>
        <w:t>os princípios e valores</w:t>
      </w:r>
      <w:r w:rsidR="003354D1" w:rsidRPr="00EC6B39">
        <w:rPr>
          <w:rFonts w:ascii="Times New Roman" w:hAnsi="Times New Roman"/>
          <w:sz w:val="24"/>
          <w:szCs w:val="24"/>
        </w:rPr>
        <w:t xml:space="preserve">, </w:t>
      </w:r>
      <w:r w:rsidR="00B42D8D" w:rsidRPr="00EC6B39">
        <w:rPr>
          <w:rFonts w:ascii="Times New Roman" w:hAnsi="Times New Roman"/>
          <w:sz w:val="24"/>
          <w:szCs w:val="24"/>
        </w:rPr>
        <w:t>alcançar</w:t>
      </w:r>
      <w:r w:rsidR="003354D1" w:rsidRPr="00EC6B39">
        <w:rPr>
          <w:rFonts w:ascii="Times New Roman" w:hAnsi="Times New Roman"/>
          <w:sz w:val="24"/>
          <w:szCs w:val="24"/>
        </w:rPr>
        <w:t xml:space="preserve"> os objetivos institucionalmente definidos</w:t>
      </w:r>
      <w:r w:rsidR="005C6250" w:rsidRPr="00EC6B39">
        <w:rPr>
          <w:rFonts w:ascii="Times New Roman" w:hAnsi="Times New Roman"/>
          <w:sz w:val="24"/>
          <w:szCs w:val="24"/>
        </w:rPr>
        <w:t>;</w:t>
      </w:r>
    </w:p>
    <w:p w:rsidR="000A1633" w:rsidRPr="00EC6B39" w:rsidRDefault="000A163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 –</w:t>
      </w:r>
      <w:r w:rsidR="00D864A2" w:rsidRPr="00EC6B39">
        <w:rPr>
          <w:rFonts w:ascii="Times New Roman" w:hAnsi="Times New Roman"/>
          <w:sz w:val="24"/>
          <w:szCs w:val="24"/>
        </w:rPr>
        <w:t xml:space="preserve"> </w:t>
      </w:r>
      <w:r w:rsidR="00B02633" w:rsidRPr="00EC6B39">
        <w:rPr>
          <w:rFonts w:ascii="Times New Roman" w:hAnsi="Times New Roman"/>
          <w:sz w:val="24"/>
          <w:szCs w:val="24"/>
        </w:rPr>
        <w:t>p</w:t>
      </w:r>
      <w:r w:rsidR="00D864A2" w:rsidRPr="00EC6B39">
        <w:rPr>
          <w:rFonts w:ascii="Times New Roman" w:hAnsi="Times New Roman"/>
          <w:sz w:val="24"/>
          <w:szCs w:val="24"/>
        </w:rPr>
        <w:t xml:space="preserve">lanejamento </w:t>
      </w:r>
      <w:r w:rsidR="00EA027E" w:rsidRPr="00EC6B39">
        <w:rPr>
          <w:rFonts w:ascii="Times New Roman" w:hAnsi="Times New Roman"/>
          <w:sz w:val="24"/>
          <w:szCs w:val="24"/>
        </w:rPr>
        <w:t>e</w:t>
      </w:r>
      <w:r w:rsidR="0086673F" w:rsidRPr="00EC6B39">
        <w:rPr>
          <w:rFonts w:ascii="Times New Roman" w:hAnsi="Times New Roman"/>
          <w:sz w:val="24"/>
          <w:szCs w:val="24"/>
        </w:rPr>
        <w:t xml:space="preserve"> </w:t>
      </w:r>
      <w:r w:rsidR="00D864A2" w:rsidRPr="00EC6B39">
        <w:rPr>
          <w:rFonts w:ascii="Times New Roman" w:hAnsi="Times New Roman"/>
          <w:sz w:val="24"/>
          <w:szCs w:val="24"/>
        </w:rPr>
        <w:t>d</w:t>
      </w:r>
      <w:r w:rsidRPr="00EC6B39">
        <w:rPr>
          <w:rFonts w:ascii="Times New Roman" w:hAnsi="Times New Roman"/>
          <w:sz w:val="24"/>
          <w:szCs w:val="24"/>
        </w:rPr>
        <w:t>esenvo</w:t>
      </w:r>
      <w:r w:rsidR="00EA027E" w:rsidRPr="00EC6B39">
        <w:rPr>
          <w:rFonts w:ascii="Times New Roman" w:hAnsi="Times New Roman"/>
          <w:sz w:val="24"/>
          <w:szCs w:val="24"/>
        </w:rPr>
        <w:t>lvimento na carreira</w:t>
      </w:r>
      <w:r w:rsidR="000F779A" w:rsidRPr="00EC6B39">
        <w:rPr>
          <w:rFonts w:ascii="Times New Roman" w:hAnsi="Times New Roman"/>
          <w:sz w:val="24"/>
          <w:szCs w:val="24"/>
        </w:rPr>
        <w:t xml:space="preserve"> dos servidores</w:t>
      </w:r>
      <w:r w:rsidR="00EA027E" w:rsidRPr="00EC6B39">
        <w:rPr>
          <w:rFonts w:ascii="Times New Roman" w:hAnsi="Times New Roman"/>
          <w:sz w:val="24"/>
          <w:szCs w:val="24"/>
        </w:rPr>
        <w:t>;</w:t>
      </w:r>
    </w:p>
    <w:p w:rsidR="00AF5F6A" w:rsidRPr="00EC6B39" w:rsidRDefault="00857CE5"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w:t>
      </w:r>
      <w:r w:rsidR="00AF5F6A" w:rsidRPr="00EC6B39">
        <w:rPr>
          <w:rFonts w:ascii="Times New Roman" w:hAnsi="Times New Roman"/>
          <w:sz w:val="24"/>
          <w:szCs w:val="24"/>
        </w:rPr>
        <w:t xml:space="preserve"> – </w:t>
      </w:r>
      <w:r w:rsidR="00B02633" w:rsidRPr="00EC6B39">
        <w:rPr>
          <w:rFonts w:ascii="Times New Roman" w:hAnsi="Times New Roman"/>
          <w:sz w:val="24"/>
          <w:szCs w:val="24"/>
        </w:rPr>
        <w:t>f</w:t>
      </w:r>
      <w:r w:rsidR="00AF5F6A" w:rsidRPr="00EC6B39">
        <w:rPr>
          <w:rFonts w:ascii="Times New Roman" w:hAnsi="Times New Roman"/>
          <w:sz w:val="24"/>
          <w:szCs w:val="24"/>
        </w:rPr>
        <w:t>ormação continuada</w:t>
      </w:r>
      <w:r w:rsidR="00EA027E" w:rsidRPr="00EC6B39">
        <w:rPr>
          <w:rFonts w:ascii="Times New Roman" w:hAnsi="Times New Roman"/>
          <w:sz w:val="24"/>
          <w:szCs w:val="24"/>
        </w:rPr>
        <w:t>;</w:t>
      </w:r>
    </w:p>
    <w:p w:rsidR="00550D9F" w:rsidRPr="00EC6B39" w:rsidRDefault="00857CE5"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w:t>
      </w:r>
      <w:r w:rsidR="00A952C9" w:rsidRPr="00EC6B39">
        <w:rPr>
          <w:rFonts w:ascii="Times New Roman" w:hAnsi="Times New Roman"/>
          <w:sz w:val="24"/>
          <w:szCs w:val="24"/>
        </w:rPr>
        <w:t xml:space="preserve">V </w:t>
      </w:r>
      <w:r w:rsidR="006C781C" w:rsidRPr="00EC6B39">
        <w:rPr>
          <w:rFonts w:ascii="Times New Roman" w:hAnsi="Times New Roman"/>
          <w:sz w:val="24"/>
          <w:szCs w:val="24"/>
        </w:rPr>
        <w:t>–</w:t>
      </w:r>
      <w:r w:rsidR="005A21CC" w:rsidRPr="00EC6B39">
        <w:rPr>
          <w:rFonts w:ascii="Times New Roman" w:hAnsi="Times New Roman"/>
          <w:sz w:val="24"/>
          <w:szCs w:val="24"/>
        </w:rPr>
        <w:t xml:space="preserve"> </w:t>
      </w:r>
      <w:r w:rsidR="00B02633" w:rsidRPr="00EC6B39">
        <w:rPr>
          <w:rFonts w:ascii="Times New Roman" w:hAnsi="Times New Roman"/>
          <w:sz w:val="24"/>
          <w:szCs w:val="24"/>
        </w:rPr>
        <w:t>d</w:t>
      </w:r>
      <w:r w:rsidR="00A952C9" w:rsidRPr="00EC6B39">
        <w:rPr>
          <w:rFonts w:ascii="Times New Roman" w:hAnsi="Times New Roman"/>
          <w:sz w:val="24"/>
          <w:szCs w:val="24"/>
        </w:rPr>
        <w:t>esenvolvimento</w:t>
      </w:r>
      <w:r w:rsidRPr="00EC6B39">
        <w:rPr>
          <w:rFonts w:ascii="Times New Roman" w:hAnsi="Times New Roman"/>
          <w:sz w:val="24"/>
          <w:szCs w:val="24"/>
        </w:rPr>
        <w:t xml:space="preserve"> integral e</w:t>
      </w:r>
      <w:r w:rsidR="00A952C9" w:rsidRPr="00EC6B39">
        <w:rPr>
          <w:rFonts w:ascii="Times New Roman" w:hAnsi="Times New Roman"/>
          <w:sz w:val="24"/>
          <w:szCs w:val="24"/>
        </w:rPr>
        <w:t xml:space="preserve"> permanente do servidor</w:t>
      </w:r>
      <w:r w:rsidR="005A21CC" w:rsidRPr="00EC6B39">
        <w:rPr>
          <w:rFonts w:ascii="Times New Roman" w:hAnsi="Times New Roman"/>
          <w:sz w:val="24"/>
          <w:szCs w:val="24"/>
        </w:rPr>
        <w:t>;</w:t>
      </w:r>
    </w:p>
    <w:p w:rsidR="00EA027E" w:rsidRPr="00EC6B39" w:rsidRDefault="005C6250"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V </w:t>
      </w:r>
      <w:r w:rsidR="006C781C" w:rsidRPr="00EC6B39">
        <w:rPr>
          <w:rFonts w:ascii="Times New Roman" w:hAnsi="Times New Roman"/>
          <w:sz w:val="24"/>
          <w:szCs w:val="24"/>
        </w:rPr>
        <w:t xml:space="preserve">– </w:t>
      </w:r>
      <w:r w:rsidR="00B02633" w:rsidRPr="00EC6B39">
        <w:rPr>
          <w:rFonts w:ascii="Times New Roman" w:hAnsi="Times New Roman"/>
          <w:sz w:val="24"/>
          <w:szCs w:val="24"/>
        </w:rPr>
        <w:t>p</w:t>
      </w:r>
      <w:r w:rsidR="00DD52BC" w:rsidRPr="00EC6B39">
        <w:rPr>
          <w:rFonts w:ascii="Times New Roman" w:hAnsi="Times New Roman"/>
          <w:sz w:val="24"/>
          <w:szCs w:val="24"/>
        </w:rPr>
        <w:t>romoção da cultura da paz, sustentabilidade ambiental e consciência ética;</w:t>
      </w:r>
    </w:p>
    <w:p w:rsidR="00E91E07" w:rsidRPr="00EC6B39" w:rsidRDefault="00DD52B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VI – </w:t>
      </w:r>
      <w:r w:rsidR="00B02633" w:rsidRPr="00EC6B39">
        <w:rPr>
          <w:rFonts w:ascii="Times New Roman" w:hAnsi="Times New Roman"/>
          <w:sz w:val="24"/>
          <w:szCs w:val="24"/>
        </w:rPr>
        <w:t>a</w:t>
      </w:r>
      <w:r w:rsidRPr="00EC6B39">
        <w:rPr>
          <w:rFonts w:ascii="Times New Roman" w:hAnsi="Times New Roman"/>
          <w:sz w:val="24"/>
          <w:szCs w:val="24"/>
        </w:rPr>
        <w:t>perfeiçoamento da eficiência, eficácia e qualidade da prestação dos serviços públicos prestados à sociedade.</w:t>
      </w:r>
    </w:p>
    <w:p w:rsidR="00BA1F86" w:rsidRDefault="000A1633" w:rsidP="00D44324">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w:t>
      </w:r>
      <w:r w:rsidR="00A7156A" w:rsidRPr="00EC6B39">
        <w:rPr>
          <w:rFonts w:ascii="Times New Roman" w:hAnsi="Times New Roman"/>
          <w:b/>
          <w:sz w:val="24"/>
          <w:szCs w:val="24"/>
        </w:rPr>
        <w:t>rt.</w:t>
      </w:r>
      <w:r w:rsidR="002F41D3" w:rsidRPr="00EC6B39">
        <w:rPr>
          <w:rFonts w:ascii="Times New Roman" w:hAnsi="Times New Roman"/>
          <w:b/>
          <w:sz w:val="24"/>
          <w:szCs w:val="24"/>
        </w:rPr>
        <w:t xml:space="preserve"> </w:t>
      </w:r>
      <w:r w:rsidR="00A7156A" w:rsidRPr="00EC6B39">
        <w:rPr>
          <w:rFonts w:ascii="Times New Roman" w:hAnsi="Times New Roman"/>
          <w:b/>
          <w:sz w:val="24"/>
          <w:szCs w:val="24"/>
        </w:rPr>
        <w:t>4</w:t>
      </w:r>
      <w:r w:rsidR="000A2EF7" w:rsidRPr="00EC6B39">
        <w:rPr>
          <w:rFonts w:ascii="Times New Roman" w:hAnsi="Times New Roman"/>
          <w:b/>
          <w:sz w:val="24"/>
          <w:szCs w:val="24"/>
          <w:u w:val="single"/>
          <w:vertAlign w:val="superscript"/>
        </w:rPr>
        <w:t>o</w:t>
      </w:r>
      <w:r w:rsidRPr="00EC6B39">
        <w:rPr>
          <w:rFonts w:ascii="Times New Roman" w:hAnsi="Times New Roman"/>
          <w:sz w:val="24"/>
          <w:szCs w:val="24"/>
        </w:rPr>
        <w:t xml:space="preserve"> O </w:t>
      </w:r>
      <w:r w:rsidR="00A91824" w:rsidRPr="00EC6B39">
        <w:rPr>
          <w:rFonts w:ascii="Times New Roman" w:hAnsi="Times New Roman"/>
          <w:sz w:val="24"/>
          <w:szCs w:val="24"/>
        </w:rPr>
        <w:t>PCQ</w:t>
      </w:r>
      <w:r w:rsidRPr="00EC6B39">
        <w:rPr>
          <w:rFonts w:ascii="Times New Roman" w:hAnsi="Times New Roman"/>
          <w:sz w:val="24"/>
          <w:szCs w:val="24"/>
        </w:rPr>
        <w:t xml:space="preserve"> </w:t>
      </w:r>
      <w:r w:rsidR="00117995" w:rsidRPr="00EC6B39">
        <w:rPr>
          <w:rFonts w:ascii="Times New Roman" w:hAnsi="Times New Roman"/>
          <w:sz w:val="24"/>
          <w:szCs w:val="24"/>
        </w:rPr>
        <w:t xml:space="preserve">será </w:t>
      </w:r>
      <w:proofErr w:type="gramStart"/>
      <w:r w:rsidR="00117995" w:rsidRPr="00EC6B39">
        <w:rPr>
          <w:rFonts w:ascii="Times New Roman" w:hAnsi="Times New Roman"/>
          <w:sz w:val="24"/>
          <w:szCs w:val="24"/>
        </w:rPr>
        <w:t>implementado</w:t>
      </w:r>
      <w:proofErr w:type="gramEnd"/>
      <w:r w:rsidR="00117995" w:rsidRPr="00EC6B39">
        <w:rPr>
          <w:rFonts w:ascii="Times New Roman" w:hAnsi="Times New Roman"/>
          <w:sz w:val="24"/>
          <w:szCs w:val="24"/>
        </w:rPr>
        <w:t>, coordenado e acompanhado</w:t>
      </w:r>
      <w:r w:rsidR="00924C92" w:rsidRPr="00EC6B39">
        <w:rPr>
          <w:rFonts w:ascii="Times New Roman" w:hAnsi="Times New Roman"/>
          <w:sz w:val="24"/>
          <w:szCs w:val="24"/>
        </w:rPr>
        <w:t xml:space="preserve"> pela</w:t>
      </w:r>
      <w:r w:rsidR="00F92E57" w:rsidRPr="00EC6B39">
        <w:rPr>
          <w:rFonts w:ascii="Times New Roman" w:hAnsi="Times New Roman"/>
          <w:sz w:val="24"/>
          <w:szCs w:val="24"/>
        </w:rPr>
        <w:t xml:space="preserve"> PROGESP, por meio da</w:t>
      </w:r>
      <w:r w:rsidR="00924C92" w:rsidRPr="00EC6B39">
        <w:rPr>
          <w:rFonts w:ascii="Times New Roman" w:hAnsi="Times New Roman"/>
          <w:sz w:val="24"/>
          <w:szCs w:val="24"/>
        </w:rPr>
        <w:t xml:space="preserve"> Coordenadoria de Capacitação e Educação Profissional</w:t>
      </w:r>
      <w:r w:rsidR="008523AE" w:rsidRPr="00EC6B39">
        <w:rPr>
          <w:rFonts w:ascii="Times New Roman" w:hAnsi="Times New Roman"/>
          <w:sz w:val="24"/>
          <w:szCs w:val="24"/>
        </w:rPr>
        <w:t xml:space="preserve"> (CCEP</w:t>
      </w:r>
      <w:r w:rsidR="00F92E57" w:rsidRPr="00EC6B39">
        <w:rPr>
          <w:rFonts w:ascii="Times New Roman" w:hAnsi="Times New Roman"/>
          <w:sz w:val="24"/>
          <w:szCs w:val="24"/>
        </w:rPr>
        <w:t>)</w:t>
      </w:r>
      <w:r w:rsidR="00117995" w:rsidRPr="00EC6B39">
        <w:rPr>
          <w:rFonts w:ascii="Times New Roman" w:hAnsi="Times New Roman"/>
          <w:sz w:val="24"/>
          <w:szCs w:val="24"/>
        </w:rPr>
        <w:t xml:space="preserve"> </w:t>
      </w:r>
      <w:r w:rsidR="003753DF" w:rsidRPr="00EC6B39">
        <w:rPr>
          <w:rFonts w:ascii="Times New Roman" w:hAnsi="Times New Roman"/>
          <w:sz w:val="24"/>
          <w:szCs w:val="24"/>
        </w:rPr>
        <w:t>vinculada a</w:t>
      </w:r>
      <w:r w:rsidR="00117995" w:rsidRPr="00EC6B39">
        <w:rPr>
          <w:rFonts w:ascii="Times New Roman" w:hAnsi="Times New Roman"/>
          <w:sz w:val="24"/>
          <w:szCs w:val="24"/>
        </w:rPr>
        <w:t xml:space="preserve"> Diretoria de Desenvolvimento de Pessoas (DDP)</w:t>
      </w:r>
      <w:r w:rsidR="00F92E57" w:rsidRPr="00EC6B39">
        <w:rPr>
          <w:rFonts w:ascii="Times New Roman" w:hAnsi="Times New Roman"/>
          <w:sz w:val="24"/>
          <w:szCs w:val="24"/>
        </w:rPr>
        <w:t xml:space="preserve"> que </w:t>
      </w:r>
      <w:r w:rsidR="00E03B3F" w:rsidRPr="00EC6B39">
        <w:rPr>
          <w:rFonts w:ascii="Times New Roman" w:hAnsi="Times New Roman"/>
          <w:sz w:val="24"/>
          <w:szCs w:val="24"/>
        </w:rPr>
        <w:t>ofertar</w:t>
      </w:r>
      <w:r w:rsidR="0051011A" w:rsidRPr="00EC6B39">
        <w:rPr>
          <w:rFonts w:ascii="Times New Roman" w:hAnsi="Times New Roman"/>
          <w:sz w:val="24"/>
          <w:szCs w:val="24"/>
        </w:rPr>
        <w:t xml:space="preserve">á </w:t>
      </w:r>
      <w:r w:rsidR="00314906" w:rsidRPr="00EC6B39">
        <w:rPr>
          <w:rFonts w:ascii="Times New Roman" w:hAnsi="Times New Roman"/>
          <w:sz w:val="24"/>
          <w:szCs w:val="24"/>
        </w:rPr>
        <w:t>atividades</w:t>
      </w:r>
      <w:r w:rsidR="0051011A" w:rsidRPr="00EC6B39">
        <w:rPr>
          <w:rFonts w:ascii="Times New Roman" w:hAnsi="Times New Roman"/>
          <w:sz w:val="24"/>
          <w:szCs w:val="24"/>
        </w:rPr>
        <w:t xml:space="preserve"> </w:t>
      </w:r>
      <w:r w:rsidR="00314906" w:rsidRPr="00EC6B39">
        <w:rPr>
          <w:rFonts w:ascii="Times New Roman" w:hAnsi="Times New Roman"/>
          <w:sz w:val="24"/>
          <w:szCs w:val="24"/>
        </w:rPr>
        <w:t>de</w:t>
      </w:r>
      <w:r w:rsidR="0051011A" w:rsidRPr="00EC6B39">
        <w:rPr>
          <w:rFonts w:ascii="Times New Roman" w:hAnsi="Times New Roman"/>
          <w:sz w:val="24"/>
          <w:szCs w:val="24"/>
        </w:rPr>
        <w:t xml:space="preserve"> forma articulada e</w:t>
      </w:r>
      <w:r w:rsidR="00117995" w:rsidRPr="00EC6B39">
        <w:rPr>
          <w:rFonts w:ascii="Times New Roman" w:hAnsi="Times New Roman"/>
          <w:sz w:val="24"/>
          <w:szCs w:val="24"/>
        </w:rPr>
        <w:t xml:space="preserve"> com o apoio institucional</w:t>
      </w:r>
      <w:r w:rsidR="0051011A" w:rsidRPr="00EC6B39">
        <w:rPr>
          <w:rFonts w:ascii="Times New Roman" w:hAnsi="Times New Roman"/>
          <w:sz w:val="24"/>
          <w:szCs w:val="24"/>
        </w:rPr>
        <w:t xml:space="preserve"> da Pró-Reitoria de Graduação (PROGRAD), Pró-Reitoria de Pós-Graduação</w:t>
      </w:r>
      <w:r w:rsidR="00C52331" w:rsidRPr="00EC6B39">
        <w:rPr>
          <w:rFonts w:ascii="Times New Roman" w:hAnsi="Times New Roman"/>
          <w:sz w:val="24"/>
          <w:szCs w:val="24"/>
        </w:rPr>
        <w:t xml:space="preserve"> (PPG)</w:t>
      </w:r>
      <w:r w:rsidR="0051011A" w:rsidRPr="00EC6B39">
        <w:rPr>
          <w:rFonts w:ascii="Times New Roman" w:hAnsi="Times New Roman"/>
          <w:sz w:val="24"/>
          <w:szCs w:val="24"/>
        </w:rPr>
        <w:t>, Secretaria de EBTT</w:t>
      </w:r>
      <w:r w:rsidR="00C52331" w:rsidRPr="00EC6B39">
        <w:rPr>
          <w:rFonts w:ascii="Times New Roman" w:hAnsi="Times New Roman"/>
          <w:sz w:val="24"/>
          <w:szCs w:val="24"/>
        </w:rPr>
        <w:t xml:space="preserve">, Secretaria de Educação </w:t>
      </w:r>
      <w:r w:rsidR="005D6604">
        <w:rPr>
          <w:rFonts w:ascii="Times New Roman" w:hAnsi="Times New Roman"/>
          <w:sz w:val="24"/>
          <w:szCs w:val="24"/>
        </w:rPr>
        <w:t>a</w:t>
      </w:r>
      <w:r w:rsidR="00C52331" w:rsidRPr="00EC6B39">
        <w:rPr>
          <w:rFonts w:ascii="Times New Roman" w:hAnsi="Times New Roman"/>
          <w:sz w:val="24"/>
          <w:szCs w:val="24"/>
        </w:rPr>
        <w:t xml:space="preserve"> Distância (S</w:t>
      </w:r>
      <w:r w:rsidR="00B02633" w:rsidRPr="00EC6B39">
        <w:rPr>
          <w:rFonts w:ascii="Times New Roman" w:hAnsi="Times New Roman"/>
          <w:sz w:val="24"/>
          <w:szCs w:val="24"/>
        </w:rPr>
        <w:t>EDIS</w:t>
      </w:r>
      <w:r w:rsidR="00C52331" w:rsidRPr="00EC6B39">
        <w:rPr>
          <w:rFonts w:ascii="Times New Roman" w:hAnsi="Times New Roman"/>
          <w:sz w:val="24"/>
          <w:szCs w:val="24"/>
        </w:rPr>
        <w:t>), Superintendência de</w:t>
      </w:r>
      <w:r w:rsidR="0051011A" w:rsidRPr="00EC6B39">
        <w:rPr>
          <w:rFonts w:ascii="Times New Roman" w:hAnsi="Times New Roman"/>
          <w:sz w:val="24"/>
          <w:szCs w:val="24"/>
        </w:rPr>
        <w:t xml:space="preserve"> </w:t>
      </w:r>
      <w:r w:rsidR="00C52331" w:rsidRPr="00EC6B39">
        <w:rPr>
          <w:rFonts w:ascii="Times New Roman" w:hAnsi="Times New Roman"/>
          <w:sz w:val="24"/>
          <w:szCs w:val="24"/>
        </w:rPr>
        <w:t>Informática (S</w:t>
      </w:r>
      <w:r w:rsidR="00B02633" w:rsidRPr="00EC6B39">
        <w:rPr>
          <w:rFonts w:ascii="Times New Roman" w:hAnsi="Times New Roman"/>
          <w:sz w:val="24"/>
          <w:szCs w:val="24"/>
        </w:rPr>
        <w:t>INFO</w:t>
      </w:r>
      <w:r w:rsidR="00C52331" w:rsidRPr="00EC6B39">
        <w:rPr>
          <w:rFonts w:ascii="Times New Roman" w:hAnsi="Times New Roman"/>
          <w:sz w:val="24"/>
          <w:szCs w:val="24"/>
        </w:rPr>
        <w:t>)</w:t>
      </w:r>
      <w:r w:rsidR="00331A56" w:rsidRPr="00EC6B39">
        <w:rPr>
          <w:rFonts w:ascii="Times New Roman" w:hAnsi="Times New Roman"/>
          <w:sz w:val="24"/>
          <w:szCs w:val="24"/>
        </w:rPr>
        <w:t xml:space="preserve">, </w:t>
      </w:r>
      <w:r w:rsidR="008D6965" w:rsidRPr="00EC6B39">
        <w:rPr>
          <w:rFonts w:ascii="Times New Roman" w:hAnsi="Times New Roman"/>
          <w:sz w:val="24"/>
          <w:szCs w:val="24"/>
        </w:rPr>
        <w:t xml:space="preserve">Secretaria de Relações Internacionais e Interinstitucionais </w:t>
      </w:r>
      <w:r w:rsidR="00331A56" w:rsidRPr="00EC6B39">
        <w:rPr>
          <w:rFonts w:ascii="Times New Roman" w:hAnsi="Times New Roman"/>
          <w:sz w:val="24"/>
          <w:szCs w:val="24"/>
        </w:rPr>
        <w:t>(SRI)</w:t>
      </w:r>
      <w:r w:rsidR="00407868" w:rsidRPr="00EC6B39">
        <w:rPr>
          <w:rFonts w:ascii="Times New Roman" w:hAnsi="Times New Roman"/>
          <w:sz w:val="24"/>
          <w:szCs w:val="24"/>
        </w:rPr>
        <w:t xml:space="preserve">, </w:t>
      </w:r>
      <w:r w:rsidR="00407868" w:rsidRPr="00EC6B39">
        <w:rPr>
          <w:rFonts w:ascii="Times New Roman" w:hAnsi="Times New Roman"/>
          <w:color w:val="000000" w:themeColor="text1"/>
          <w:sz w:val="24"/>
          <w:szCs w:val="24"/>
        </w:rPr>
        <w:t>Comissão de Apoio a Estudantes com Necessidades Educacionais Especiais (CAENE)</w:t>
      </w:r>
      <w:r w:rsidR="00C52331" w:rsidRPr="00EC6B39">
        <w:rPr>
          <w:rFonts w:ascii="Times New Roman" w:hAnsi="Times New Roman"/>
          <w:sz w:val="24"/>
          <w:szCs w:val="24"/>
        </w:rPr>
        <w:t xml:space="preserve"> </w:t>
      </w:r>
      <w:r w:rsidR="0051011A" w:rsidRPr="00EC6B39">
        <w:rPr>
          <w:rFonts w:ascii="Times New Roman" w:hAnsi="Times New Roman"/>
          <w:sz w:val="24"/>
          <w:szCs w:val="24"/>
        </w:rPr>
        <w:t xml:space="preserve">e demais unidades administrativas e acadêmicas </w:t>
      </w:r>
      <w:r w:rsidR="00C52331" w:rsidRPr="00EC6B39">
        <w:rPr>
          <w:rFonts w:ascii="Times New Roman" w:hAnsi="Times New Roman"/>
          <w:sz w:val="24"/>
          <w:szCs w:val="24"/>
        </w:rPr>
        <w:t>que possam contribuir para alcançar os objetivos aqui estipulados.</w:t>
      </w:r>
    </w:p>
    <w:p w:rsidR="006A1A4D" w:rsidRPr="00EC6B39" w:rsidRDefault="006A1A4D" w:rsidP="00EC6B39">
      <w:pPr>
        <w:spacing w:after="0" w:line="240" w:lineRule="auto"/>
        <w:jc w:val="both"/>
        <w:rPr>
          <w:rFonts w:ascii="Times New Roman" w:hAnsi="Times New Roman"/>
          <w:sz w:val="24"/>
          <w:szCs w:val="24"/>
        </w:rPr>
      </w:pPr>
    </w:p>
    <w:p w:rsidR="00A00C37" w:rsidRDefault="006A321D" w:rsidP="006A321D">
      <w:pPr>
        <w:pStyle w:val="NormalWeb"/>
        <w:spacing w:before="0" w:beforeAutospacing="0" w:after="0" w:afterAutospacing="0"/>
        <w:jc w:val="center"/>
        <w:rPr>
          <w:b/>
        </w:rPr>
      </w:pPr>
      <w:r w:rsidRPr="006A321D">
        <w:rPr>
          <w:b/>
        </w:rPr>
        <w:t>TÍTULO I</w:t>
      </w:r>
      <w:r>
        <w:rPr>
          <w:b/>
        </w:rPr>
        <w:t xml:space="preserve">I </w:t>
      </w:r>
    </w:p>
    <w:p w:rsidR="00814E38" w:rsidRPr="00EC6B39" w:rsidRDefault="00C53D84" w:rsidP="006A321D">
      <w:pPr>
        <w:pStyle w:val="NormalWeb"/>
        <w:spacing w:before="0" w:beforeAutospacing="0" w:after="0" w:afterAutospacing="0"/>
        <w:jc w:val="center"/>
        <w:rPr>
          <w:b/>
        </w:rPr>
      </w:pPr>
      <w:r w:rsidRPr="00EC6B39">
        <w:rPr>
          <w:b/>
        </w:rPr>
        <w:t>DAS</w:t>
      </w:r>
      <w:r w:rsidRPr="00EC6B39">
        <w:rPr>
          <w:b/>
          <w:spacing w:val="-4"/>
        </w:rPr>
        <w:t xml:space="preserve"> </w:t>
      </w:r>
      <w:r w:rsidRPr="00EC6B39">
        <w:rPr>
          <w:b/>
        </w:rPr>
        <w:t>ETA</w:t>
      </w:r>
      <w:r w:rsidRPr="00EC6B39">
        <w:rPr>
          <w:b/>
          <w:spacing w:val="1"/>
        </w:rPr>
        <w:t>P</w:t>
      </w:r>
      <w:r w:rsidRPr="00EC6B39">
        <w:rPr>
          <w:b/>
        </w:rPr>
        <w:t>AS</w:t>
      </w:r>
      <w:r w:rsidRPr="00EC6B39">
        <w:rPr>
          <w:b/>
          <w:spacing w:val="-5"/>
        </w:rPr>
        <w:t xml:space="preserve"> </w:t>
      </w:r>
    </w:p>
    <w:p w:rsidR="00B30ADB" w:rsidRPr="00EC6B39" w:rsidRDefault="00B30ADB" w:rsidP="00EC6B39">
      <w:pPr>
        <w:spacing w:after="0" w:line="240" w:lineRule="auto"/>
        <w:rPr>
          <w:rFonts w:ascii="Times New Roman" w:hAnsi="Times New Roman"/>
          <w:b/>
          <w:sz w:val="24"/>
          <w:szCs w:val="24"/>
        </w:rPr>
      </w:pPr>
    </w:p>
    <w:p w:rsidR="00C53D84" w:rsidRPr="00EC6B39" w:rsidRDefault="00C53D84" w:rsidP="00EC6B39">
      <w:pPr>
        <w:spacing w:after="0" w:line="240" w:lineRule="auto"/>
        <w:ind w:firstLine="708"/>
        <w:rPr>
          <w:rFonts w:ascii="Times New Roman" w:hAnsi="Times New Roman"/>
          <w:sz w:val="24"/>
          <w:szCs w:val="24"/>
        </w:rPr>
      </w:pPr>
      <w:r w:rsidRPr="00EC6B39">
        <w:rPr>
          <w:rFonts w:ascii="Times New Roman" w:hAnsi="Times New Roman"/>
          <w:b/>
          <w:sz w:val="24"/>
          <w:szCs w:val="24"/>
        </w:rPr>
        <w:t>A</w:t>
      </w:r>
      <w:r w:rsidRPr="00EC6B39">
        <w:rPr>
          <w:rFonts w:ascii="Times New Roman" w:hAnsi="Times New Roman"/>
          <w:b/>
          <w:spacing w:val="-1"/>
          <w:sz w:val="24"/>
          <w:szCs w:val="24"/>
        </w:rPr>
        <w:t>r</w:t>
      </w:r>
      <w:r w:rsidRPr="00EC6B39">
        <w:rPr>
          <w:rFonts w:ascii="Times New Roman" w:hAnsi="Times New Roman"/>
          <w:b/>
          <w:spacing w:val="1"/>
          <w:sz w:val="24"/>
          <w:szCs w:val="24"/>
        </w:rPr>
        <w:t>t</w:t>
      </w:r>
      <w:r w:rsidRPr="00EC6B39">
        <w:rPr>
          <w:rFonts w:ascii="Times New Roman" w:hAnsi="Times New Roman"/>
          <w:b/>
          <w:sz w:val="24"/>
          <w:szCs w:val="24"/>
        </w:rPr>
        <w:t>.</w:t>
      </w:r>
      <w:r w:rsidRPr="00EC6B39">
        <w:rPr>
          <w:rFonts w:ascii="Times New Roman" w:hAnsi="Times New Roman"/>
          <w:b/>
          <w:spacing w:val="-3"/>
          <w:sz w:val="24"/>
          <w:szCs w:val="24"/>
        </w:rPr>
        <w:t xml:space="preserve"> </w:t>
      </w:r>
      <w:r w:rsidR="00A7156A" w:rsidRPr="00EC6B39">
        <w:rPr>
          <w:rFonts w:ascii="Times New Roman" w:hAnsi="Times New Roman"/>
          <w:b/>
          <w:spacing w:val="-3"/>
          <w:sz w:val="24"/>
          <w:szCs w:val="24"/>
        </w:rPr>
        <w:t>5</w:t>
      </w:r>
      <w:r w:rsidR="003B760C" w:rsidRPr="00EC6B39">
        <w:rPr>
          <w:rFonts w:ascii="Times New Roman" w:hAnsi="Times New Roman"/>
          <w:b/>
          <w:spacing w:val="-3"/>
          <w:sz w:val="24"/>
          <w:szCs w:val="24"/>
          <w:u w:val="single"/>
          <w:vertAlign w:val="superscript"/>
        </w:rPr>
        <w:t>o</w:t>
      </w:r>
      <w:r w:rsidRPr="00EC6B39">
        <w:rPr>
          <w:rFonts w:ascii="Times New Roman" w:hAnsi="Times New Roman"/>
          <w:spacing w:val="-2"/>
          <w:sz w:val="24"/>
          <w:szCs w:val="24"/>
        </w:rPr>
        <w:t xml:space="preserve"> </w:t>
      </w:r>
      <w:r w:rsidRPr="00EC6B39">
        <w:rPr>
          <w:rFonts w:ascii="Times New Roman" w:hAnsi="Times New Roman"/>
          <w:sz w:val="24"/>
          <w:szCs w:val="24"/>
        </w:rPr>
        <w:t>As</w:t>
      </w:r>
      <w:r w:rsidRPr="00EC6B39">
        <w:rPr>
          <w:rFonts w:ascii="Times New Roman" w:hAnsi="Times New Roman"/>
          <w:spacing w:val="-3"/>
          <w:sz w:val="24"/>
          <w:szCs w:val="24"/>
        </w:rPr>
        <w:t xml:space="preserve"> </w:t>
      </w:r>
      <w:r w:rsidRPr="00EC6B39">
        <w:rPr>
          <w:rFonts w:ascii="Times New Roman" w:hAnsi="Times New Roman"/>
          <w:spacing w:val="-1"/>
          <w:sz w:val="24"/>
          <w:szCs w:val="24"/>
        </w:rPr>
        <w:t>e</w:t>
      </w:r>
      <w:r w:rsidRPr="00EC6B39">
        <w:rPr>
          <w:rFonts w:ascii="Times New Roman" w:hAnsi="Times New Roman"/>
          <w:spacing w:val="1"/>
          <w:sz w:val="24"/>
          <w:szCs w:val="24"/>
        </w:rPr>
        <w:t>t</w:t>
      </w:r>
      <w:r w:rsidRPr="00EC6B39">
        <w:rPr>
          <w:rFonts w:ascii="Times New Roman" w:hAnsi="Times New Roman"/>
          <w:spacing w:val="-1"/>
          <w:sz w:val="24"/>
          <w:szCs w:val="24"/>
        </w:rPr>
        <w:t>a</w:t>
      </w:r>
      <w:r w:rsidRPr="00EC6B39">
        <w:rPr>
          <w:rFonts w:ascii="Times New Roman" w:hAnsi="Times New Roman"/>
          <w:sz w:val="24"/>
          <w:szCs w:val="24"/>
        </w:rPr>
        <w:t>p</w:t>
      </w:r>
      <w:r w:rsidRPr="00EC6B39">
        <w:rPr>
          <w:rFonts w:ascii="Times New Roman" w:hAnsi="Times New Roman"/>
          <w:spacing w:val="-1"/>
          <w:sz w:val="24"/>
          <w:szCs w:val="24"/>
        </w:rPr>
        <w:t>a</w:t>
      </w:r>
      <w:r w:rsidRPr="00EC6B39">
        <w:rPr>
          <w:rFonts w:ascii="Times New Roman" w:hAnsi="Times New Roman"/>
          <w:sz w:val="24"/>
          <w:szCs w:val="24"/>
        </w:rPr>
        <w:t>s</w:t>
      </w:r>
      <w:r w:rsidRPr="00EC6B39">
        <w:rPr>
          <w:rFonts w:ascii="Times New Roman" w:hAnsi="Times New Roman"/>
          <w:spacing w:val="-2"/>
          <w:sz w:val="24"/>
          <w:szCs w:val="24"/>
        </w:rPr>
        <w:t xml:space="preserve"> </w:t>
      </w:r>
      <w:r w:rsidRPr="00EC6B39">
        <w:rPr>
          <w:rFonts w:ascii="Times New Roman" w:hAnsi="Times New Roman"/>
          <w:sz w:val="24"/>
          <w:szCs w:val="24"/>
        </w:rPr>
        <w:t>do</w:t>
      </w:r>
      <w:r w:rsidRPr="00EC6B39">
        <w:rPr>
          <w:rFonts w:ascii="Times New Roman" w:hAnsi="Times New Roman"/>
          <w:spacing w:val="-2"/>
          <w:sz w:val="24"/>
          <w:szCs w:val="24"/>
        </w:rPr>
        <w:t xml:space="preserve"> </w:t>
      </w:r>
      <w:r w:rsidRPr="00EC6B39">
        <w:rPr>
          <w:rFonts w:ascii="Times New Roman" w:hAnsi="Times New Roman"/>
          <w:spacing w:val="2"/>
          <w:sz w:val="24"/>
          <w:szCs w:val="24"/>
        </w:rPr>
        <w:t>p</w:t>
      </w:r>
      <w:r w:rsidRPr="00EC6B39">
        <w:rPr>
          <w:rFonts w:ascii="Times New Roman" w:hAnsi="Times New Roman"/>
          <w:spacing w:val="-1"/>
          <w:sz w:val="24"/>
          <w:szCs w:val="24"/>
        </w:rPr>
        <w:t>r</w:t>
      </w:r>
      <w:r w:rsidRPr="00EC6B39">
        <w:rPr>
          <w:rFonts w:ascii="Times New Roman" w:hAnsi="Times New Roman"/>
          <w:spacing w:val="2"/>
          <w:sz w:val="24"/>
          <w:szCs w:val="24"/>
        </w:rPr>
        <w:t>o</w:t>
      </w:r>
      <w:r w:rsidRPr="00EC6B39">
        <w:rPr>
          <w:rFonts w:ascii="Times New Roman" w:hAnsi="Times New Roman"/>
          <w:sz w:val="24"/>
          <w:szCs w:val="24"/>
        </w:rPr>
        <w:t>g</w:t>
      </w:r>
      <w:r w:rsidRPr="00EC6B39">
        <w:rPr>
          <w:rFonts w:ascii="Times New Roman" w:hAnsi="Times New Roman"/>
          <w:spacing w:val="-1"/>
          <w:sz w:val="24"/>
          <w:szCs w:val="24"/>
        </w:rPr>
        <w:t>ra</w:t>
      </w:r>
      <w:r w:rsidRPr="00EC6B39">
        <w:rPr>
          <w:rFonts w:ascii="Times New Roman" w:hAnsi="Times New Roman"/>
          <w:spacing w:val="1"/>
          <w:sz w:val="24"/>
          <w:szCs w:val="24"/>
        </w:rPr>
        <w:t>m</w:t>
      </w:r>
      <w:r w:rsidRPr="00EC6B39">
        <w:rPr>
          <w:rFonts w:ascii="Times New Roman" w:hAnsi="Times New Roman"/>
          <w:sz w:val="24"/>
          <w:szCs w:val="24"/>
        </w:rPr>
        <w:t>a</w:t>
      </w:r>
      <w:r w:rsidRPr="00EC6B39">
        <w:rPr>
          <w:rFonts w:ascii="Times New Roman" w:hAnsi="Times New Roman"/>
          <w:spacing w:val="-6"/>
          <w:sz w:val="24"/>
          <w:szCs w:val="24"/>
        </w:rPr>
        <w:t xml:space="preserve"> </w:t>
      </w:r>
      <w:r w:rsidRPr="00EC6B39">
        <w:rPr>
          <w:rFonts w:ascii="Times New Roman" w:hAnsi="Times New Roman"/>
          <w:sz w:val="24"/>
          <w:szCs w:val="24"/>
        </w:rPr>
        <w:t>de</w:t>
      </w:r>
      <w:r w:rsidRPr="00EC6B39">
        <w:rPr>
          <w:rFonts w:ascii="Times New Roman" w:hAnsi="Times New Roman"/>
          <w:spacing w:val="1"/>
          <w:sz w:val="24"/>
          <w:szCs w:val="24"/>
        </w:rPr>
        <w:t xml:space="preserve"> </w:t>
      </w:r>
      <w:r w:rsidRPr="00EC6B39">
        <w:rPr>
          <w:rFonts w:ascii="Times New Roman" w:hAnsi="Times New Roman"/>
          <w:spacing w:val="-1"/>
          <w:sz w:val="24"/>
          <w:szCs w:val="24"/>
        </w:rPr>
        <w:t>ca</w:t>
      </w:r>
      <w:r w:rsidRPr="00EC6B39">
        <w:rPr>
          <w:rFonts w:ascii="Times New Roman" w:hAnsi="Times New Roman"/>
          <w:sz w:val="24"/>
          <w:szCs w:val="24"/>
        </w:rPr>
        <w:t>p</w:t>
      </w:r>
      <w:r w:rsidRPr="00EC6B39">
        <w:rPr>
          <w:rFonts w:ascii="Times New Roman" w:hAnsi="Times New Roman"/>
          <w:spacing w:val="2"/>
          <w:sz w:val="24"/>
          <w:szCs w:val="24"/>
        </w:rPr>
        <w:t>a</w:t>
      </w:r>
      <w:r w:rsidRPr="00EC6B39">
        <w:rPr>
          <w:rFonts w:ascii="Times New Roman" w:hAnsi="Times New Roman"/>
          <w:spacing w:val="-1"/>
          <w:sz w:val="24"/>
          <w:szCs w:val="24"/>
        </w:rPr>
        <w:t>c</w:t>
      </w:r>
      <w:r w:rsidRPr="00EC6B39">
        <w:rPr>
          <w:rFonts w:ascii="Times New Roman" w:hAnsi="Times New Roman"/>
          <w:spacing w:val="1"/>
          <w:sz w:val="24"/>
          <w:szCs w:val="24"/>
        </w:rPr>
        <w:t>it</w:t>
      </w:r>
      <w:r w:rsidRPr="00EC6B39">
        <w:rPr>
          <w:rFonts w:ascii="Times New Roman" w:hAnsi="Times New Roman"/>
          <w:spacing w:val="-1"/>
          <w:sz w:val="24"/>
          <w:szCs w:val="24"/>
        </w:rPr>
        <w:t>a</w:t>
      </w:r>
      <w:r w:rsidRPr="00EC6B39">
        <w:rPr>
          <w:rFonts w:ascii="Times New Roman" w:hAnsi="Times New Roman"/>
          <w:spacing w:val="2"/>
          <w:sz w:val="24"/>
          <w:szCs w:val="24"/>
        </w:rPr>
        <w:t>ç</w:t>
      </w:r>
      <w:r w:rsidRPr="00EC6B39">
        <w:rPr>
          <w:rFonts w:ascii="Times New Roman" w:hAnsi="Times New Roman"/>
          <w:spacing w:val="-1"/>
          <w:sz w:val="24"/>
          <w:szCs w:val="24"/>
        </w:rPr>
        <w:t>ã</w:t>
      </w:r>
      <w:r w:rsidRPr="00EC6B39">
        <w:rPr>
          <w:rFonts w:ascii="Times New Roman" w:hAnsi="Times New Roman"/>
          <w:sz w:val="24"/>
          <w:szCs w:val="24"/>
        </w:rPr>
        <w:t>o</w:t>
      </w:r>
      <w:r w:rsidRPr="00EC6B39">
        <w:rPr>
          <w:rFonts w:ascii="Times New Roman" w:hAnsi="Times New Roman"/>
          <w:spacing w:val="-2"/>
          <w:sz w:val="24"/>
          <w:szCs w:val="24"/>
        </w:rPr>
        <w:t xml:space="preserve"> </w:t>
      </w:r>
      <w:r w:rsidRPr="00EC6B39">
        <w:rPr>
          <w:rFonts w:ascii="Times New Roman" w:hAnsi="Times New Roman"/>
          <w:sz w:val="24"/>
          <w:szCs w:val="24"/>
        </w:rPr>
        <w:t>e</w:t>
      </w:r>
      <w:r w:rsidRPr="00EC6B39">
        <w:rPr>
          <w:rFonts w:ascii="Times New Roman" w:hAnsi="Times New Roman"/>
          <w:spacing w:val="-1"/>
          <w:sz w:val="24"/>
          <w:szCs w:val="24"/>
        </w:rPr>
        <w:t xml:space="preserve"> </w:t>
      </w:r>
      <w:r w:rsidR="00814E38" w:rsidRPr="00EC6B39">
        <w:rPr>
          <w:rFonts w:ascii="Times New Roman" w:hAnsi="Times New Roman"/>
          <w:spacing w:val="-1"/>
          <w:sz w:val="24"/>
          <w:szCs w:val="24"/>
        </w:rPr>
        <w:t>qualificação</w:t>
      </w:r>
      <w:r w:rsidRPr="00EC6B39">
        <w:rPr>
          <w:rFonts w:ascii="Times New Roman" w:hAnsi="Times New Roman"/>
          <w:spacing w:val="-6"/>
          <w:sz w:val="24"/>
          <w:szCs w:val="24"/>
        </w:rPr>
        <w:t xml:space="preserve"> </w:t>
      </w:r>
      <w:r w:rsidRPr="00EC6B39">
        <w:rPr>
          <w:rFonts w:ascii="Times New Roman" w:hAnsi="Times New Roman"/>
          <w:sz w:val="24"/>
          <w:szCs w:val="24"/>
        </w:rPr>
        <w:t>s</w:t>
      </w:r>
      <w:r w:rsidRPr="00EC6B39">
        <w:rPr>
          <w:rFonts w:ascii="Times New Roman" w:hAnsi="Times New Roman"/>
          <w:spacing w:val="-1"/>
          <w:sz w:val="24"/>
          <w:szCs w:val="24"/>
        </w:rPr>
        <w:t>ã</w:t>
      </w:r>
      <w:r w:rsidRPr="00EC6B39">
        <w:rPr>
          <w:rFonts w:ascii="Times New Roman" w:hAnsi="Times New Roman"/>
          <w:sz w:val="24"/>
          <w:szCs w:val="24"/>
        </w:rPr>
        <w:t>o:</w:t>
      </w:r>
    </w:p>
    <w:p w:rsidR="00C53D84" w:rsidRPr="00EC6B39" w:rsidRDefault="00C53D84" w:rsidP="00EC6B39">
      <w:pPr>
        <w:spacing w:after="0" w:line="240" w:lineRule="auto"/>
        <w:ind w:firstLine="708"/>
        <w:rPr>
          <w:rFonts w:ascii="Times New Roman" w:hAnsi="Times New Roman"/>
          <w:sz w:val="24"/>
          <w:szCs w:val="24"/>
        </w:rPr>
      </w:pPr>
      <w:r w:rsidRPr="00EC6B39">
        <w:rPr>
          <w:rFonts w:ascii="Times New Roman" w:hAnsi="Times New Roman"/>
          <w:spacing w:val="-3"/>
          <w:sz w:val="24"/>
          <w:szCs w:val="24"/>
        </w:rPr>
        <w:t>I</w:t>
      </w:r>
      <w:r w:rsidR="00EB1690" w:rsidRPr="00EC6B39">
        <w:rPr>
          <w:rFonts w:ascii="Times New Roman" w:hAnsi="Times New Roman"/>
          <w:spacing w:val="-3"/>
          <w:sz w:val="24"/>
          <w:szCs w:val="24"/>
        </w:rPr>
        <w:t xml:space="preserve"> </w:t>
      </w:r>
      <w:r w:rsidR="007A0894" w:rsidRPr="00EC6B39">
        <w:rPr>
          <w:rFonts w:ascii="Times New Roman" w:hAnsi="Times New Roman"/>
          <w:spacing w:val="-3"/>
          <w:sz w:val="24"/>
          <w:szCs w:val="24"/>
        </w:rPr>
        <w:t xml:space="preserve">– </w:t>
      </w:r>
      <w:r w:rsidR="007A0894" w:rsidRPr="00EC6B39">
        <w:rPr>
          <w:rFonts w:ascii="Times New Roman" w:hAnsi="Times New Roman"/>
          <w:spacing w:val="4"/>
          <w:sz w:val="24"/>
          <w:szCs w:val="24"/>
        </w:rPr>
        <w:t>l</w:t>
      </w:r>
      <w:r w:rsidRPr="00EC6B39">
        <w:rPr>
          <w:rFonts w:ascii="Times New Roman" w:hAnsi="Times New Roman"/>
          <w:spacing w:val="-1"/>
          <w:sz w:val="24"/>
          <w:szCs w:val="24"/>
        </w:rPr>
        <w:t>e</w:t>
      </w:r>
      <w:r w:rsidRPr="00EC6B39">
        <w:rPr>
          <w:rFonts w:ascii="Times New Roman" w:hAnsi="Times New Roman"/>
          <w:spacing w:val="2"/>
          <w:sz w:val="24"/>
          <w:szCs w:val="24"/>
        </w:rPr>
        <w:t>v</w:t>
      </w:r>
      <w:r w:rsidRPr="00EC6B39">
        <w:rPr>
          <w:rFonts w:ascii="Times New Roman" w:hAnsi="Times New Roman"/>
          <w:spacing w:val="-1"/>
          <w:sz w:val="24"/>
          <w:szCs w:val="24"/>
        </w:rPr>
        <w:t>a</w:t>
      </w:r>
      <w:r w:rsidRPr="00EC6B39">
        <w:rPr>
          <w:rFonts w:ascii="Times New Roman" w:hAnsi="Times New Roman"/>
          <w:sz w:val="24"/>
          <w:szCs w:val="24"/>
        </w:rPr>
        <w:t>n</w:t>
      </w:r>
      <w:r w:rsidRPr="00EC6B39">
        <w:rPr>
          <w:rFonts w:ascii="Times New Roman" w:hAnsi="Times New Roman"/>
          <w:spacing w:val="1"/>
          <w:sz w:val="24"/>
          <w:szCs w:val="24"/>
        </w:rPr>
        <w:t>t</w:t>
      </w:r>
      <w:r w:rsidRPr="00EC6B39">
        <w:rPr>
          <w:rFonts w:ascii="Times New Roman" w:hAnsi="Times New Roman"/>
          <w:spacing w:val="-1"/>
          <w:sz w:val="24"/>
          <w:szCs w:val="24"/>
        </w:rPr>
        <w:t>a</w:t>
      </w:r>
      <w:r w:rsidRPr="00EC6B39">
        <w:rPr>
          <w:rFonts w:ascii="Times New Roman" w:hAnsi="Times New Roman"/>
          <w:spacing w:val="1"/>
          <w:sz w:val="24"/>
          <w:szCs w:val="24"/>
        </w:rPr>
        <w:t>m</w:t>
      </w:r>
      <w:r w:rsidRPr="00EC6B39">
        <w:rPr>
          <w:rFonts w:ascii="Times New Roman" w:hAnsi="Times New Roman"/>
          <w:spacing w:val="-1"/>
          <w:sz w:val="24"/>
          <w:szCs w:val="24"/>
        </w:rPr>
        <w:t>e</w:t>
      </w:r>
      <w:r w:rsidRPr="00EC6B39">
        <w:rPr>
          <w:rFonts w:ascii="Times New Roman" w:hAnsi="Times New Roman"/>
          <w:sz w:val="24"/>
          <w:szCs w:val="24"/>
        </w:rPr>
        <w:t>n</w:t>
      </w:r>
      <w:r w:rsidRPr="00EC6B39">
        <w:rPr>
          <w:rFonts w:ascii="Times New Roman" w:hAnsi="Times New Roman"/>
          <w:spacing w:val="1"/>
          <w:sz w:val="24"/>
          <w:szCs w:val="24"/>
        </w:rPr>
        <w:t>t</w:t>
      </w:r>
      <w:r w:rsidRPr="00EC6B39">
        <w:rPr>
          <w:rFonts w:ascii="Times New Roman" w:hAnsi="Times New Roman"/>
          <w:sz w:val="24"/>
          <w:szCs w:val="24"/>
        </w:rPr>
        <w:t>o</w:t>
      </w:r>
      <w:r w:rsidRPr="00EC6B39">
        <w:rPr>
          <w:rFonts w:ascii="Times New Roman" w:hAnsi="Times New Roman"/>
          <w:spacing w:val="-5"/>
          <w:sz w:val="24"/>
          <w:szCs w:val="24"/>
        </w:rPr>
        <w:t xml:space="preserve"> </w:t>
      </w:r>
      <w:r w:rsidRPr="00EC6B39">
        <w:rPr>
          <w:rFonts w:ascii="Times New Roman" w:hAnsi="Times New Roman"/>
          <w:sz w:val="24"/>
          <w:szCs w:val="24"/>
        </w:rPr>
        <w:t>de</w:t>
      </w:r>
      <w:r w:rsidRPr="00EC6B39">
        <w:rPr>
          <w:rFonts w:ascii="Times New Roman" w:hAnsi="Times New Roman"/>
          <w:spacing w:val="1"/>
          <w:sz w:val="24"/>
          <w:szCs w:val="24"/>
        </w:rPr>
        <w:t xml:space="preserve"> </w:t>
      </w:r>
      <w:r w:rsidR="00A1331B" w:rsidRPr="00EC6B39">
        <w:rPr>
          <w:rFonts w:ascii="Times New Roman" w:hAnsi="Times New Roman"/>
          <w:spacing w:val="1"/>
          <w:sz w:val="24"/>
          <w:szCs w:val="24"/>
        </w:rPr>
        <w:t>n</w:t>
      </w:r>
      <w:r w:rsidRPr="00EC6B39">
        <w:rPr>
          <w:rFonts w:ascii="Times New Roman" w:hAnsi="Times New Roman"/>
          <w:spacing w:val="-1"/>
          <w:sz w:val="24"/>
          <w:szCs w:val="24"/>
        </w:rPr>
        <w:t>e</w:t>
      </w:r>
      <w:r w:rsidRPr="00EC6B39">
        <w:rPr>
          <w:rFonts w:ascii="Times New Roman" w:hAnsi="Times New Roman"/>
          <w:spacing w:val="2"/>
          <w:sz w:val="24"/>
          <w:szCs w:val="24"/>
        </w:rPr>
        <w:t>c</w:t>
      </w:r>
      <w:r w:rsidRPr="00EC6B39">
        <w:rPr>
          <w:rFonts w:ascii="Times New Roman" w:hAnsi="Times New Roman"/>
          <w:spacing w:val="-1"/>
          <w:sz w:val="24"/>
          <w:szCs w:val="24"/>
        </w:rPr>
        <w:t>e</w:t>
      </w:r>
      <w:r w:rsidRPr="00EC6B39">
        <w:rPr>
          <w:rFonts w:ascii="Times New Roman" w:hAnsi="Times New Roman"/>
          <w:spacing w:val="3"/>
          <w:sz w:val="24"/>
          <w:szCs w:val="24"/>
        </w:rPr>
        <w:t>s</w:t>
      </w:r>
      <w:r w:rsidRPr="00EC6B39">
        <w:rPr>
          <w:rFonts w:ascii="Times New Roman" w:hAnsi="Times New Roman"/>
          <w:sz w:val="24"/>
          <w:szCs w:val="24"/>
        </w:rPr>
        <w:t>s</w:t>
      </w:r>
      <w:r w:rsidRPr="00EC6B39">
        <w:rPr>
          <w:rFonts w:ascii="Times New Roman" w:hAnsi="Times New Roman"/>
          <w:spacing w:val="1"/>
          <w:sz w:val="24"/>
          <w:szCs w:val="24"/>
        </w:rPr>
        <w:t>i</w:t>
      </w:r>
      <w:r w:rsidRPr="00EC6B39">
        <w:rPr>
          <w:rFonts w:ascii="Times New Roman" w:hAnsi="Times New Roman"/>
          <w:sz w:val="24"/>
          <w:szCs w:val="24"/>
        </w:rPr>
        <w:t>d</w:t>
      </w:r>
      <w:r w:rsidRPr="00EC6B39">
        <w:rPr>
          <w:rFonts w:ascii="Times New Roman" w:hAnsi="Times New Roman"/>
          <w:spacing w:val="-1"/>
          <w:sz w:val="24"/>
          <w:szCs w:val="24"/>
        </w:rPr>
        <w:t>a</w:t>
      </w:r>
      <w:r w:rsidRPr="00EC6B39">
        <w:rPr>
          <w:rFonts w:ascii="Times New Roman" w:hAnsi="Times New Roman"/>
          <w:sz w:val="24"/>
          <w:szCs w:val="24"/>
        </w:rPr>
        <w:t>de</w:t>
      </w:r>
      <w:r w:rsidRPr="00EC6B39">
        <w:rPr>
          <w:rFonts w:ascii="Times New Roman" w:hAnsi="Times New Roman"/>
          <w:spacing w:val="-7"/>
          <w:sz w:val="24"/>
          <w:szCs w:val="24"/>
        </w:rPr>
        <w:t xml:space="preserve"> </w:t>
      </w:r>
      <w:r w:rsidRPr="00EC6B39">
        <w:rPr>
          <w:rFonts w:ascii="Times New Roman" w:hAnsi="Times New Roman"/>
          <w:sz w:val="24"/>
          <w:szCs w:val="24"/>
        </w:rPr>
        <w:t>de</w:t>
      </w:r>
      <w:r w:rsidRPr="00EC6B39">
        <w:rPr>
          <w:rFonts w:ascii="Times New Roman" w:hAnsi="Times New Roman"/>
          <w:spacing w:val="-2"/>
          <w:sz w:val="24"/>
          <w:szCs w:val="24"/>
        </w:rPr>
        <w:t xml:space="preserve"> </w:t>
      </w:r>
      <w:r w:rsidR="00A1331B" w:rsidRPr="00EC6B39">
        <w:rPr>
          <w:rFonts w:ascii="Times New Roman" w:hAnsi="Times New Roman"/>
          <w:spacing w:val="-2"/>
          <w:sz w:val="24"/>
          <w:szCs w:val="24"/>
        </w:rPr>
        <w:t>c</w:t>
      </w:r>
      <w:r w:rsidRPr="00EC6B39">
        <w:rPr>
          <w:rFonts w:ascii="Times New Roman" w:hAnsi="Times New Roman"/>
          <w:spacing w:val="-1"/>
          <w:sz w:val="24"/>
          <w:szCs w:val="24"/>
        </w:rPr>
        <w:t>a</w:t>
      </w:r>
      <w:r w:rsidRPr="00EC6B39">
        <w:rPr>
          <w:rFonts w:ascii="Times New Roman" w:hAnsi="Times New Roman"/>
          <w:sz w:val="24"/>
          <w:szCs w:val="24"/>
        </w:rPr>
        <w:t>p</w:t>
      </w:r>
      <w:r w:rsidRPr="00EC6B39">
        <w:rPr>
          <w:rFonts w:ascii="Times New Roman" w:hAnsi="Times New Roman"/>
          <w:spacing w:val="2"/>
          <w:sz w:val="24"/>
          <w:szCs w:val="24"/>
        </w:rPr>
        <w:t>a</w:t>
      </w:r>
      <w:r w:rsidRPr="00EC6B39">
        <w:rPr>
          <w:rFonts w:ascii="Times New Roman" w:hAnsi="Times New Roman"/>
          <w:spacing w:val="-1"/>
          <w:sz w:val="24"/>
          <w:szCs w:val="24"/>
        </w:rPr>
        <w:t>c</w:t>
      </w:r>
      <w:r w:rsidRPr="00EC6B39">
        <w:rPr>
          <w:rFonts w:ascii="Times New Roman" w:hAnsi="Times New Roman"/>
          <w:spacing w:val="1"/>
          <w:sz w:val="24"/>
          <w:szCs w:val="24"/>
        </w:rPr>
        <w:t>it</w:t>
      </w:r>
      <w:r w:rsidRPr="00EC6B39">
        <w:rPr>
          <w:rFonts w:ascii="Times New Roman" w:hAnsi="Times New Roman"/>
          <w:spacing w:val="-1"/>
          <w:sz w:val="24"/>
          <w:szCs w:val="24"/>
        </w:rPr>
        <w:t>açã</w:t>
      </w:r>
      <w:r w:rsidRPr="00EC6B39">
        <w:rPr>
          <w:rFonts w:ascii="Times New Roman" w:hAnsi="Times New Roman"/>
          <w:sz w:val="24"/>
          <w:szCs w:val="24"/>
        </w:rPr>
        <w:t>o;</w:t>
      </w:r>
    </w:p>
    <w:p w:rsidR="00EB1690" w:rsidRPr="00EC6B39" w:rsidRDefault="00C53D84" w:rsidP="00EC6B39">
      <w:pPr>
        <w:spacing w:after="0" w:line="240" w:lineRule="auto"/>
        <w:ind w:firstLine="708"/>
        <w:rPr>
          <w:rFonts w:ascii="Times New Roman" w:hAnsi="Times New Roman"/>
          <w:sz w:val="24"/>
          <w:szCs w:val="24"/>
        </w:rPr>
      </w:pPr>
      <w:r w:rsidRPr="00EC6B39">
        <w:rPr>
          <w:rFonts w:ascii="Times New Roman" w:hAnsi="Times New Roman"/>
          <w:spacing w:val="-1"/>
          <w:sz w:val="24"/>
          <w:szCs w:val="24"/>
        </w:rPr>
        <w:t>I</w:t>
      </w:r>
      <w:r w:rsidRPr="00EC6B39">
        <w:rPr>
          <w:rFonts w:ascii="Times New Roman" w:hAnsi="Times New Roman"/>
          <w:spacing w:val="-3"/>
          <w:sz w:val="24"/>
          <w:szCs w:val="24"/>
        </w:rPr>
        <w:t>I</w:t>
      </w:r>
      <w:r w:rsidR="00EB1690" w:rsidRPr="00EC6B39">
        <w:rPr>
          <w:rFonts w:ascii="Times New Roman" w:hAnsi="Times New Roman"/>
          <w:sz w:val="24"/>
          <w:szCs w:val="24"/>
        </w:rPr>
        <w:t xml:space="preserve"> </w:t>
      </w:r>
      <w:r w:rsidR="007A0894" w:rsidRPr="00EC6B39">
        <w:rPr>
          <w:rFonts w:ascii="Times New Roman" w:hAnsi="Times New Roman"/>
          <w:sz w:val="24"/>
          <w:szCs w:val="24"/>
        </w:rPr>
        <w:t>– p</w:t>
      </w:r>
      <w:r w:rsidRPr="00EC6B39">
        <w:rPr>
          <w:rFonts w:ascii="Times New Roman" w:hAnsi="Times New Roman"/>
          <w:spacing w:val="1"/>
          <w:sz w:val="24"/>
          <w:szCs w:val="24"/>
        </w:rPr>
        <w:t>l</w:t>
      </w:r>
      <w:r w:rsidRPr="00EC6B39">
        <w:rPr>
          <w:rFonts w:ascii="Times New Roman" w:hAnsi="Times New Roman"/>
          <w:spacing w:val="-1"/>
          <w:sz w:val="24"/>
          <w:szCs w:val="24"/>
        </w:rPr>
        <w:t>a</w:t>
      </w:r>
      <w:r w:rsidRPr="00EC6B39">
        <w:rPr>
          <w:rFonts w:ascii="Times New Roman" w:hAnsi="Times New Roman"/>
          <w:sz w:val="24"/>
          <w:szCs w:val="24"/>
        </w:rPr>
        <w:t>n</w:t>
      </w:r>
      <w:r w:rsidRPr="00EC6B39">
        <w:rPr>
          <w:rFonts w:ascii="Times New Roman" w:hAnsi="Times New Roman"/>
          <w:spacing w:val="-1"/>
          <w:sz w:val="24"/>
          <w:szCs w:val="24"/>
        </w:rPr>
        <w:t>e</w:t>
      </w:r>
      <w:r w:rsidRPr="00EC6B39">
        <w:rPr>
          <w:rFonts w:ascii="Times New Roman" w:hAnsi="Times New Roman"/>
          <w:spacing w:val="1"/>
          <w:sz w:val="24"/>
          <w:szCs w:val="24"/>
        </w:rPr>
        <w:t>j</w:t>
      </w:r>
      <w:r w:rsidRPr="00EC6B39">
        <w:rPr>
          <w:rFonts w:ascii="Times New Roman" w:hAnsi="Times New Roman"/>
          <w:spacing w:val="-1"/>
          <w:sz w:val="24"/>
          <w:szCs w:val="24"/>
        </w:rPr>
        <w:t>a</w:t>
      </w:r>
      <w:r w:rsidRPr="00EC6B39">
        <w:rPr>
          <w:rFonts w:ascii="Times New Roman" w:hAnsi="Times New Roman"/>
          <w:spacing w:val="1"/>
          <w:sz w:val="24"/>
          <w:szCs w:val="24"/>
        </w:rPr>
        <w:t>m</w:t>
      </w:r>
      <w:r w:rsidRPr="00EC6B39">
        <w:rPr>
          <w:rFonts w:ascii="Times New Roman" w:hAnsi="Times New Roman"/>
          <w:spacing w:val="-1"/>
          <w:sz w:val="24"/>
          <w:szCs w:val="24"/>
        </w:rPr>
        <w:t>e</w:t>
      </w:r>
      <w:r w:rsidRPr="00EC6B39">
        <w:rPr>
          <w:rFonts w:ascii="Times New Roman" w:hAnsi="Times New Roman"/>
          <w:sz w:val="24"/>
          <w:szCs w:val="24"/>
        </w:rPr>
        <w:t>n</w:t>
      </w:r>
      <w:r w:rsidRPr="00EC6B39">
        <w:rPr>
          <w:rFonts w:ascii="Times New Roman" w:hAnsi="Times New Roman"/>
          <w:spacing w:val="1"/>
          <w:sz w:val="24"/>
          <w:szCs w:val="24"/>
        </w:rPr>
        <w:t>t</w:t>
      </w:r>
      <w:r w:rsidRPr="00EC6B39">
        <w:rPr>
          <w:rFonts w:ascii="Times New Roman" w:hAnsi="Times New Roman"/>
          <w:sz w:val="24"/>
          <w:szCs w:val="24"/>
        </w:rPr>
        <w:t>o</w:t>
      </w:r>
      <w:r w:rsidR="00B93649" w:rsidRPr="00EC6B39">
        <w:rPr>
          <w:rFonts w:ascii="Times New Roman" w:hAnsi="Times New Roman"/>
          <w:sz w:val="24"/>
          <w:szCs w:val="24"/>
        </w:rPr>
        <w:t xml:space="preserve"> </w:t>
      </w:r>
      <w:r w:rsidR="00547D24" w:rsidRPr="00EC6B39">
        <w:rPr>
          <w:rFonts w:ascii="Times New Roman" w:hAnsi="Times New Roman"/>
          <w:sz w:val="24"/>
          <w:szCs w:val="24"/>
        </w:rPr>
        <w:t xml:space="preserve">e </w:t>
      </w:r>
      <w:r w:rsidR="00A1331B" w:rsidRPr="00EC6B39">
        <w:rPr>
          <w:rFonts w:ascii="Times New Roman" w:hAnsi="Times New Roman"/>
          <w:sz w:val="24"/>
          <w:szCs w:val="24"/>
        </w:rPr>
        <w:t>t</w:t>
      </w:r>
      <w:r w:rsidR="00547D24" w:rsidRPr="00EC6B39">
        <w:rPr>
          <w:rFonts w:ascii="Times New Roman" w:hAnsi="Times New Roman"/>
          <w:sz w:val="24"/>
          <w:szCs w:val="24"/>
        </w:rPr>
        <w:t xml:space="preserve">rilhas de </w:t>
      </w:r>
      <w:r w:rsidR="00A1331B" w:rsidRPr="00EC6B39">
        <w:rPr>
          <w:rFonts w:ascii="Times New Roman" w:hAnsi="Times New Roman"/>
          <w:sz w:val="24"/>
          <w:szCs w:val="24"/>
        </w:rPr>
        <w:t>a</w:t>
      </w:r>
      <w:r w:rsidR="00547D24" w:rsidRPr="00EC6B39">
        <w:rPr>
          <w:rFonts w:ascii="Times New Roman" w:hAnsi="Times New Roman"/>
          <w:sz w:val="24"/>
          <w:szCs w:val="24"/>
        </w:rPr>
        <w:t>prendizagem</w:t>
      </w:r>
      <w:r w:rsidR="00A1331B" w:rsidRPr="00EC6B39">
        <w:rPr>
          <w:rFonts w:ascii="Times New Roman" w:hAnsi="Times New Roman"/>
          <w:sz w:val="24"/>
          <w:szCs w:val="24"/>
        </w:rPr>
        <w:t>;</w:t>
      </w:r>
    </w:p>
    <w:p w:rsidR="00C53D84" w:rsidRPr="00EC6B39" w:rsidRDefault="00EB1690" w:rsidP="00EC6B39">
      <w:pPr>
        <w:spacing w:after="0" w:line="240" w:lineRule="auto"/>
        <w:ind w:firstLine="708"/>
        <w:rPr>
          <w:rFonts w:ascii="Times New Roman" w:hAnsi="Times New Roman"/>
          <w:sz w:val="24"/>
          <w:szCs w:val="24"/>
        </w:rPr>
      </w:pPr>
      <w:r w:rsidRPr="00EC6B39">
        <w:rPr>
          <w:rFonts w:ascii="Times New Roman" w:hAnsi="Times New Roman"/>
          <w:sz w:val="24"/>
          <w:szCs w:val="24"/>
        </w:rPr>
        <w:t xml:space="preserve">III </w:t>
      </w:r>
      <w:r w:rsidR="00A1331B" w:rsidRPr="00EC6B39">
        <w:rPr>
          <w:rFonts w:ascii="Times New Roman" w:hAnsi="Times New Roman"/>
          <w:sz w:val="24"/>
          <w:szCs w:val="24"/>
        </w:rPr>
        <w:t>– d</w:t>
      </w:r>
      <w:r w:rsidR="007B45AF" w:rsidRPr="00EC6B39">
        <w:rPr>
          <w:rFonts w:ascii="Times New Roman" w:hAnsi="Times New Roman"/>
          <w:sz w:val="24"/>
          <w:szCs w:val="24"/>
        </w:rPr>
        <w:t>esenvolvimento</w:t>
      </w:r>
      <w:r w:rsidR="00F70549" w:rsidRPr="00EC6B39">
        <w:rPr>
          <w:rFonts w:ascii="Times New Roman" w:hAnsi="Times New Roman"/>
          <w:sz w:val="24"/>
          <w:szCs w:val="24"/>
        </w:rPr>
        <w:t>;</w:t>
      </w:r>
    </w:p>
    <w:p w:rsidR="00F70549" w:rsidRDefault="00EB1690" w:rsidP="00EC6B39">
      <w:pPr>
        <w:spacing w:after="0" w:line="240" w:lineRule="auto"/>
        <w:ind w:firstLine="708"/>
        <w:rPr>
          <w:rFonts w:ascii="Times New Roman" w:hAnsi="Times New Roman"/>
          <w:sz w:val="24"/>
          <w:szCs w:val="24"/>
        </w:rPr>
      </w:pPr>
      <w:r w:rsidRPr="00EC6B39">
        <w:rPr>
          <w:rFonts w:ascii="Times New Roman" w:hAnsi="Times New Roman"/>
          <w:sz w:val="24"/>
          <w:szCs w:val="24"/>
        </w:rPr>
        <w:t>I</w:t>
      </w:r>
      <w:r w:rsidR="00F70549" w:rsidRPr="00EC6B39">
        <w:rPr>
          <w:rFonts w:ascii="Times New Roman" w:hAnsi="Times New Roman"/>
          <w:sz w:val="24"/>
          <w:szCs w:val="24"/>
        </w:rPr>
        <w:t>V</w:t>
      </w:r>
      <w:r w:rsidRPr="00EC6B39">
        <w:rPr>
          <w:rFonts w:ascii="Times New Roman" w:hAnsi="Times New Roman"/>
          <w:sz w:val="24"/>
          <w:szCs w:val="24"/>
        </w:rPr>
        <w:t xml:space="preserve"> </w:t>
      </w:r>
      <w:r w:rsidR="00A1331B" w:rsidRPr="00EC6B39">
        <w:rPr>
          <w:rFonts w:ascii="Times New Roman" w:hAnsi="Times New Roman"/>
          <w:sz w:val="24"/>
          <w:szCs w:val="24"/>
        </w:rPr>
        <w:t>– a</w:t>
      </w:r>
      <w:r w:rsidR="00662CD5" w:rsidRPr="00EC6B39">
        <w:rPr>
          <w:rFonts w:ascii="Times New Roman" w:hAnsi="Times New Roman"/>
          <w:sz w:val="24"/>
          <w:szCs w:val="24"/>
        </w:rPr>
        <w:t>companhamento e avaliação</w:t>
      </w:r>
      <w:r w:rsidR="00A1331B" w:rsidRPr="00EC6B39">
        <w:rPr>
          <w:rFonts w:ascii="Times New Roman" w:hAnsi="Times New Roman"/>
          <w:sz w:val="24"/>
          <w:szCs w:val="24"/>
        </w:rPr>
        <w:t>.</w:t>
      </w:r>
    </w:p>
    <w:p w:rsidR="00D44324" w:rsidRDefault="00D44324" w:rsidP="00EC6B39">
      <w:pPr>
        <w:spacing w:after="0" w:line="240" w:lineRule="auto"/>
        <w:ind w:firstLine="708"/>
        <w:rPr>
          <w:rFonts w:ascii="Times New Roman" w:hAnsi="Times New Roman"/>
          <w:sz w:val="24"/>
          <w:szCs w:val="24"/>
        </w:rPr>
      </w:pPr>
    </w:p>
    <w:p w:rsidR="00EA3BDA" w:rsidRPr="00EC6B39" w:rsidRDefault="00EA3BDA" w:rsidP="00EC6B39">
      <w:pPr>
        <w:spacing w:after="0" w:line="240" w:lineRule="auto"/>
        <w:ind w:firstLine="708"/>
        <w:rPr>
          <w:rFonts w:ascii="Times New Roman" w:hAnsi="Times New Roman"/>
          <w:sz w:val="24"/>
          <w:szCs w:val="24"/>
        </w:rPr>
      </w:pPr>
    </w:p>
    <w:p w:rsidR="00C53D84" w:rsidRPr="006A321D" w:rsidRDefault="006A321D" w:rsidP="00D44324">
      <w:pPr>
        <w:spacing w:after="0" w:line="240" w:lineRule="auto"/>
        <w:jc w:val="center"/>
        <w:rPr>
          <w:rFonts w:ascii="Times New Roman" w:hAnsi="Times New Roman"/>
          <w:b/>
          <w:caps/>
          <w:sz w:val="24"/>
          <w:szCs w:val="24"/>
        </w:rPr>
      </w:pPr>
      <w:r w:rsidRPr="006A321D">
        <w:rPr>
          <w:rFonts w:ascii="Times New Roman" w:hAnsi="Times New Roman"/>
          <w:b/>
          <w:caps/>
          <w:sz w:val="24"/>
          <w:szCs w:val="24"/>
        </w:rPr>
        <w:t>CAPÍTULO</w:t>
      </w:r>
      <w:r w:rsidR="00D44324" w:rsidRPr="006A321D">
        <w:rPr>
          <w:rFonts w:ascii="Times New Roman" w:hAnsi="Times New Roman"/>
          <w:b/>
          <w:caps/>
          <w:sz w:val="24"/>
          <w:szCs w:val="24"/>
        </w:rPr>
        <w:t xml:space="preserve"> I</w:t>
      </w:r>
    </w:p>
    <w:p w:rsidR="00D44324" w:rsidRDefault="00C53D84" w:rsidP="00300D61">
      <w:pPr>
        <w:spacing w:after="0" w:line="240" w:lineRule="auto"/>
        <w:jc w:val="center"/>
        <w:rPr>
          <w:rFonts w:ascii="Times New Roman" w:hAnsi="Times New Roman"/>
          <w:b/>
          <w:sz w:val="24"/>
          <w:szCs w:val="24"/>
        </w:rPr>
      </w:pPr>
      <w:r w:rsidRPr="006A321D">
        <w:rPr>
          <w:rFonts w:ascii="Times New Roman" w:hAnsi="Times New Roman"/>
          <w:b/>
          <w:caps/>
          <w:sz w:val="24"/>
          <w:szCs w:val="24"/>
        </w:rPr>
        <w:t>Do</w:t>
      </w:r>
      <w:r w:rsidRPr="006A321D">
        <w:rPr>
          <w:rFonts w:ascii="Times New Roman" w:hAnsi="Times New Roman"/>
          <w:b/>
          <w:caps/>
          <w:spacing w:val="-1"/>
          <w:sz w:val="24"/>
          <w:szCs w:val="24"/>
        </w:rPr>
        <w:t xml:space="preserve"> </w:t>
      </w:r>
      <w:r w:rsidRPr="006A321D">
        <w:rPr>
          <w:rFonts w:ascii="Times New Roman" w:hAnsi="Times New Roman"/>
          <w:b/>
          <w:caps/>
          <w:spacing w:val="-3"/>
          <w:sz w:val="24"/>
          <w:szCs w:val="24"/>
        </w:rPr>
        <w:t>L</w:t>
      </w:r>
      <w:r w:rsidRPr="006A321D">
        <w:rPr>
          <w:rFonts w:ascii="Times New Roman" w:hAnsi="Times New Roman"/>
          <w:b/>
          <w:caps/>
          <w:spacing w:val="-1"/>
          <w:sz w:val="24"/>
          <w:szCs w:val="24"/>
        </w:rPr>
        <w:t>e</w:t>
      </w:r>
      <w:r w:rsidRPr="006A321D">
        <w:rPr>
          <w:rFonts w:ascii="Times New Roman" w:hAnsi="Times New Roman"/>
          <w:b/>
          <w:caps/>
          <w:sz w:val="24"/>
          <w:szCs w:val="24"/>
        </w:rPr>
        <w:t>v</w:t>
      </w:r>
      <w:r w:rsidRPr="006A321D">
        <w:rPr>
          <w:rFonts w:ascii="Times New Roman" w:hAnsi="Times New Roman"/>
          <w:b/>
          <w:caps/>
          <w:spacing w:val="-1"/>
          <w:sz w:val="24"/>
          <w:szCs w:val="24"/>
        </w:rPr>
        <w:t>a</w:t>
      </w:r>
      <w:r w:rsidRPr="006A321D">
        <w:rPr>
          <w:rFonts w:ascii="Times New Roman" w:hAnsi="Times New Roman"/>
          <w:b/>
          <w:caps/>
          <w:sz w:val="24"/>
          <w:szCs w:val="24"/>
        </w:rPr>
        <w:t>n</w:t>
      </w:r>
      <w:r w:rsidRPr="006A321D">
        <w:rPr>
          <w:rFonts w:ascii="Times New Roman" w:hAnsi="Times New Roman"/>
          <w:b/>
          <w:caps/>
          <w:spacing w:val="1"/>
          <w:sz w:val="24"/>
          <w:szCs w:val="24"/>
        </w:rPr>
        <w:t>t</w:t>
      </w:r>
      <w:r w:rsidRPr="006A321D">
        <w:rPr>
          <w:rFonts w:ascii="Times New Roman" w:hAnsi="Times New Roman"/>
          <w:b/>
          <w:caps/>
          <w:spacing w:val="-1"/>
          <w:sz w:val="24"/>
          <w:szCs w:val="24"/>
        </w:rPr>
        <w:t>a</w:t>
      </w:r>
      <w:r w:rsidRPr="006A321D">
        <w:rPr>
          <w:rFonts w:ascii="Times New Roman" w:hAnsi="Times New Roman"/>
          <w:b/>
          <w:caps/>
          <w:spacing w:val="1"/>
          <w:sz w:val="24"/>
          <w:szCs w:val="24"/>
        </w:rPr>
        <w:t>m</w:t>
      </w:r>
      <w:r w:rsidRPr="006A321D">
        <w:rPr>
          <w:rFonts w:ascii="Times New Roman" w:hAnsi="Times New Roman"/>
          <w:b/>
          <w:caps/>
          <w:spacing w:val="-1"/>
          <w:sz w:val="24"/>
          <w:szCs w:val="24"/>
        </w:rPr>
        <w:t>e</w:t>
      </w:r>
      <w:r w:rsidRPr="006A321D">
        <w:rPr>
          <w:rFonts w:ascii="Times New Roman" w:hAnsi="Times New Roman"/>
          <w:b/>
          <w:caps/>
          <w:sz w:val="24"/>
          <w:szCs w:val="24"/>
        </w:rPr>
        <w:t>n</w:t>
      </w:r>
      <w:r w:rsidRPr="006A321D">
        <w:rPr>
          <w:rFonts w:ascii="Times New Roman" w:hAnsi="Times New Roman"/>
          <w:b/>
          <w:caps/>
          <w:spacing w:val="1"/>
          <w:sz w:val="24"/>
          <w:szCs w:val="24"/>
        </w:rPr>
        <w:t>t</w:t>
      </w:r>
      <w:r w:rsidRPr="006A321D">
        <w:rPr>
          <w:rFonts w:ascii="Times New Roman" w:hAnsi="Times New Roman"/>
          <w:b/>
          <w:caps/>
          <w:sz w:val="24"/>
          <w:szCs w:val="24"/>
        </w:rPr>
        <w:t>o</w:t>
      </w:r>
      <w:r w:rsidRPr="006A321D">
        <w:rPr>
          <w:rFonts w:ascii="Times New Roman" w:hAnsi="Times New Roman"/>
          <w:b/>
          <w:caps/>
          <w:spacing w:val="-5"/>
          <w:sz w:val="24"/>
          <w:szCs w:val="24"/>
        </w:rPr>
        <w:t xml:space="preserve"> </w:t>
      </w:r>
      <w:r w:rsidRPr="006A321D">
        <w:rPr>
          <w:rFonts w:ascii="Times New Roman" w:hAnsi="Times New Roman"/>
          <w:b/>
          <w:caps/>
          <w:spacing w:val="2"/>
          <w:sz w:val="24"/>
          <w:szCs w:val="24"/>
        </w:rPr>
        <w:t>d</w:t>
      </w:r>
      <w:r w:rsidRPr="006A321D">
        <w:rPr>
          <w:rFonts w:ascii="Times New Roman" w:hAnsi="Times New Roman"/>
          <w:b/>
          <w:caps/>
          <w:spacing w:val="-1"/>
          <w:sz w:val="24"/>
          <w:szCs w:val="24"/>
        </w:rPr>
        <w:t>a</w:t>
      </w:r>
      <w:r w:rsidRPr="006A321D">
        <w:rPr>
          <w:rFonts w:ascii="Times New Roman" w:hAnsi="Times New Roman"/>
          <w:b/>
          <w:caps/>
          <w:sz w:val="24"/>
          <w:szCs w:val="24"/>
        </w:rPr>
        <w:t>s</w:t>
      </w:r>
      <w:r w:rsidRPr="006A321D">
        <w:rPr>
          <w:rFonts w:ascii="Times New Roman" w:hAnsi="Times New Roman"/>
          <w:b/>
          <w:caps/>
          <w:spacing w:val="-2"/>
          <w:sz w:val="24"/>
          <w:szCs w:val="24"/>
        </w:rPr>
        <w:t xml:space="preserve"> </w:t>
      </w:r>
      <w:r w:rsidRPr="006A321D">
        <w:rPr>
          <w:rFonts w:ascii="Times New Roman" w:hAnsi="Times New Roman"/>
          <w:b/>
          <w:caps/>
          <w:sz w:val="24"/>
          <w:szCs w:val="24"/>
        </w:rPr>
        <w:t>N</w:t>
      </w:r>
      <w:r w:rsidRPr="006A321D">
        <w:rPr>
          <w:rFonts w:ascii="Times New Roman" w:hAnsi="Times New Roman"/>
          <w:b/>
          <w:caps/>
          <w:spacing w:val="2"/>
          <w:sz w:val="24"/>
          <w:szCs w:val="24"/>
        </w:rPr>
        <w:t>e</w:t>
      </w:r>
      <w:r w:rsidRPr="006A321D">
        <w:rPr>
          <w:rFonts w:ascii="Times New Roman" w:hAnsi="Times New Roman"/>
          <w:b/>
          <w:caps/>
          <w:spacing w:val="-1"/>
          <w:sz w:val="24"/>
          <w:szCs w:val="24"/>
        </w:rPr>
        <w:t>ce</w:t>
      </w:r>
      <w:r w:rsidRPr="006A321D">
        <w:rPr>
          <w:rFonts w:ascii="Times New Roman" w:hAnsi="Times New Roman"/>
          <w:b/>
          <w:caps/>
          <w:sz w:val="24"/>
          <w:szCs w:val="24"/>
        </w:rPr>
        <w:t>ss</w:t>
      </w:r>
      <w:r w:rsidRPr="006A321D">
        <w:rPr>
          <w:rFonts w:ascii="Times New Roman" w:hAnsi="Times New Roman"/>
          <w:b/>
          <w:caps/>
          <w:spacing w:val="1"/>
          <w:sz w:val="24"/>
          <w:szCs w:val="24"/>
        </w:rPr>
        <w:t>i</w:t>
      </w:r>
      <w:r w:rsidRPr="006A321D">
        <w:rPr>
          <w:rFonts w:ascii="Times New Roman" w:hAnsi="Times New Roman"/>
          <w:b/>
          <w:caps/>
          <w:sz w:val="24"/>
          <w:szCs w:val="24"/>
        </w:rPr>
        <w:t>d</w:t>
      </w:r>
      <w:r w:rsidRPr="006A321D">
        <w:rPr>
          <w:rFonts w:ascii="Times New Roman" w:hAnsi="Times New Roman"/>
          <w:b/>
          <w:caps/>
          <w:spacing w:val="-1"/>
          <w:sz w:val="24"/>
          <w:szCs w:val="24"/>
        </w:rPr>
        <w:t>a</w:t>
      </w:r>
      <w:r w:rsidRPr="006A321D">
        <w:rPr>
          <w:rFonts w:ascii="Times New Roman" w:hAnsi="Times New Roman"/>
          <w:b/>
          <w:caps/>
          <w:sz w:val="24"/>
          <w:szCs w:val="24"/>
        </w:rPr>
        <w:t>d</w:t>
      </w:r>
      <w:r w:rsidRPr="006A321D">
        <w:rPr>
          <w:rFonts w:ascii="Times New Roman" w:hAnsi="Times New Roman"/>
          <w:b/>
          <w:caps/>
          <w:spacing w:val="-1"/>
          <w:sz w:val="24"/>
          <w:szCs w:val="24"/>
        </w:rPr>
        <w:t>e</w:t>
      </w:r>
      <w:r w:rsidRPr="006A321D">
        <w:rPr>
          <w:rFonts w:ascii="Times New Roman" w:hAnsi="Times New Roman"/>
          <w:b/>
          <w:caps/>
          <w:sz w:val="24"/>
          <w:szCs w:val="24"/>
        </w:rPr>
        <w:t>s</w:t>
      </w:r>
      <w:r w:rsidRPr="006A321D">
        <w:rPr>
          <w:rFonts w:ascii="Times New Roman" w:hAnsi="Times New Roman"/>
          <w:b/>
          <w:caps/>
          <w:spacing w:val="-7"/>
          <w:sz w:val="24"/>
          <w:szCs w:val="24"/>
        </w:rPr>
        <w:t xml:space="preserve"> </w:t>
      </w:r>
      <w:r w:rsidRPr="006A321D">
        <w:rPr>
          <w:rFonts w:ascii="Times New Roman" w:hAnsi="Times New Roman"/>
          <w:b/>
          <w:caps/>
          <w:sz w:val="24"/>
          <w:szCs w:val="24"/>
        </w:rPr>
        <w:t>de</w:t>
      </w:r>
      <w:r w:rsidRPr="006A321D">
        <w:rPr>
          <w:rFonts w:ascii="Times New Roman" w:hAnsi="Times New Roman"/>
          <w:b/>
          <w:caps/>
          <w:spacing w:val="-2"/>
          <w:sz w:val="24"/>
          <w:szCs w:val="24"/>
        </w:rPr>
        <w:t xml:space="preserve"> </w:t>
      </w:r>
      <w:r w:rsidRPr="006A321D">
        <w:rPr>
          <w:rFonts w:ascii="Times New Roman" w:hAnsi="Times New Roman"/>
          <w:b/>
          <w:caps/>
          <w:spacing w:val="3"/>
          <w:sz w:val="24"/>
          <w:szCs w:val="24"/>
        </w:rPr>
        <w:t>C</w:t>
      </w:r>
      <w:r w:rsidRPr="006A321D">
        <w:rPr>
          <w:rFonts w:ascii="Times New Roman" w:hAnsi="Times New Roman"/>
          <w:b/>
          <w:caps/>
          <w:spacing w:val="-1"/>
          <w:sz w:val="24"/>
          <w:szCs w:val="24"/>
        </w:rPr>
        <w:t>a</w:t>
      </w:r>
      <w:r w:rsidRPr="006A321D">
        <w:rPr>
          <w:rFonts w:ascii="Times New Roman" w:hAnsi="Times New Roman"/>
          <w:b/>
          <w:caps/>
          <w:sz w:val="24"/>
          <w:szCs w:val="24"/>
        </w:rPr>
        <w:t>p</w:t>
      </w:r>
      <w:r w:rsidRPr="006A321D">
        <w:rPr>
          <w:rFonts w:ascii="Times New Roman" w:hAnsi="Times New Roman"/>
          <w:b/>
          <w:caps/>
          <w:spacing w:val="-1"/>
          <w:sz w:val="24"/>
          <w:szCs w:val="24"/>
        </w:rPr>
        <w:t>ac</w:t>
      </w:r>
      <w:r w:rsidRPr="006A321D">
        <w:rPr>
          <w:rFonts w:ascii="Times New Roman" w:hAnsi="Times New Roman"/>
          <w:b/>
          <w:caps/>
          <w:spacing w:val="1"/>
          <w:sz w:val="24"/>
          <w:szCs w:val="24"/>
        </w:rPr>
        <w:t>it</w:t>
      </w:r>
      <w:r w:rsidRPr="006A321D">
        <w:rPr>
          <w:rFonts w:ascii="Times New Roman" w:hAnsi="Times New Roman"/>
          <w:b/>
          <w:caps/>
          <w:spacing w:val="2"/>
          <w:sz w:val="24"/>
          <w:szCs w:val="24"/>
        </w:rPr>
        <w:t>a</w:t>
      </w:r>
      <w:r w:rsidRPr="006A321D">
        <w:rPr>
          <w:rFonts w:ascii="Times New Roman" w:hAnsi="Times New Roman"/>
          <w:b/>
          <w:caps/>
          <w:spacing w:val="-1"/>
          <w:sz w:val="24"/>
          <w:szCs w:val="24"/>
        </w:rPr>
        <w:t>ç</w:t>
      </w:r>
      <w:r w:rsidRPr="006A321D">
        <w:rPr>
          <w:rFonts w:ascii="Times New Roman" w:hAnsi="Times New Roman"/>
          <w:b/>
          <w:caps/>
          <w:spacing w:val="2"/>
          <w:sz w:val="24"/>
          <w:szCs w:val="24"/>
        </w:rPr>
        <w:t>ã</w:t>
      </w:r>
      <w:r w:rsidRPr="006A321D">
        <w:rPr>
          <w:rFonts w:ascii="Times New Roman" w:hAnsi="Times New Roman"/>
          <w:b/>
          <w:caps/>
          <w:sz w:val="24"/>
          <w:szCs w:val="24"/>
        </w:rPr>
        <w:t>o</w:t>
      </w:r>
      <w:r w:rsidRPr="006A321D">
        <w:rPr>
          <w:rFonts w:ascii="Times New Roman" w:hAnsi="Times New Roman"/>
          <w:b/>
          <w:caps/>
          <w:spacing w:val="-2"/>
          <w:sz w:val="24"/>
          <w:szCs w:val="24"/>
        </w:rPr>
        <w:t xml:space="preserve"> </w:t>
      </w:r>
      <w:r w:rsidR="00A1331B" w:rsidRPr="006A321D">
        <w:rPr>
          <w:rFonts w:ascii="Times New Roman" w:hAnsi="Times New Roman"/>
          <w:b/>
          <w:caps/>
          <w:sz w:val="24"/>
          <w:szCs w:val="24"/>
        </w:rPr>
        <w:t xml:space="preserve">– </w:t>
      </w:r>
      <w:r w:rsidRPr="006A321D">
        <w:rPr>
          <w:rFonts w:ascii="Times New Roman" w:hAnsi="Times New Roman"/>
          <w:b/>
          <w:caps/>
          <w:spacing w:val="-3"/>
          <w:sz w:val="24"/>
          <w:szCs w:val="24"/>
        </w:rPr>
        <w:t>L</w:t>
      </w:r>
      <w:r w:rsidRPr="006A321D">
        <w:rPr>
          <w:rFonts w:ascii="Times New Roman" w:hAnsi="Times New Roman"/>
          <w:b/>
          <w:caps/>
          <w:w w:val="99"/>
          <w:sz w:val="24"/>
          <w:szCs w:val="24"/>
        </w:rPr>
        <w:t>N</w:t>
      </w:r>
      <w:r w:rsidRPr="006A321D">
        <w:rPr>
          <w:rFonts w:ascii="Times New Roman" w:hAnsi="Times New Roman"/>
          <w:b/>
          <w:caps/>
          <w:sz w:val="24"/>
          <w:szCs w:val="24"/>
        </w:rPr>
        <w:t>C</w:t>
      </w:r>
    </w:p>
    <w:p w:rsidR="00300D61" w:rsidRPr="00EC6B39" w:rsidRDefault="00300D61" w:rsidP="00300D61">
      <w:pPr>
        <w:spacing w:after="0" w:line="240" w:lineRule="auto"/>
        <w:jc w:val="center"/>
        <w:rPr>
          <w:rFonts w:ascii="Times New Roman" w:hAnsi="Times New Roman"/>
          <w:b/>
          <w:sz w:val="24"/>
          <w:szCs w:val="24"/>
        </w:rPr>
      </w:pPr>
    </w:p>
    <w:p w:rsidR="00906C35" w:rsidRPr="00EC6B39" w:rsidRDefault="00C53D84"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w:t>
      </w:r>
      <w:r w:rsidRPr="00EC6B39">
        <w:rPr>
          <w:rFonts w:ascii="Times New Roman" w:hAnsi="Times New Roman"/>
          <w:b/>
          <w:spacing w:val="-1"/>
          <w:sz w:val="24"/>
          <w:szCs w:val="24"/>
        </w:rPr>
        <w:t>r</w:t>
      </w:r>
      <w:r w:rsidRPr="00EC6B39">
        <w:rPr>
          <w:rFonts w:ascii="Times New Roman" w:hAnsi="Times New Roman"/>
          <w:b/>
          <w:spacing w:val="1"/>
          <w:sz w:val="24"/>
          <w:szCs w:val="24"/>
        </w:rPr>
        <w:t>t</w:t>
      </w:r>
      <w:r w:rsidRPr="00EC6B39">
        <w:rPr>
          <w:rFonts w:ascii="Times New Roman" w:hAnsi="Times New Roman"/>
          <w:b/>
          <w:sz w:val="24"/>
          <w:szCs w:val="24"/>
        </w:rPr>
        <w:t>.</w:t>
      </w:r>
      <w:r w:rsidRPr="00EC6B39">
        <w:rPr>
          <w:rFonts w:ascii="Times New Roman" w:hAnsi="Times New Roman"/>
          <w:b/>
          <w:spacing w:val="4"/>
          <w:sz w:val="24"/>
          <w:szCs w:val="24"/>
        </w:rPr>
        <w:t xml:space="preserve"> </w:t>
      </w:r>
      <w:r w:rsidR="00A7156A" w:rsidRPr="00EC6B39">
        <w:rPr>
          <w:rFonts w:ascii="Times New Roman" w:hAnsi="Times New Roman"/>
          <w:b/>
          <w:sz w:val="24"/>
          <w:szCs w:val="24"/>
        </w:rPr>
        <w:t>6</w:t>
      </w:r>
      <w:r w:rsidR="003B760C" w:rsidRPr="00EC6B39">
        <w:rPr>
          <w:rFonts w:ascii="Times New Roman" w:hAnsi="Times New Roman"/>
          <w:b/>
          <w:sz w:val="24"/>
          <w:szCs w:val="24"/>
          <w:u w:val="single"/>
          <w:vertAlign w:val="superscript"/>
        </w:rPr>
        <w:t>o</w:t>
      </w:r>
      <w:r w:rsidRPr="00EC6B39">
        <w:rPr>
          <w:rFonts w:ascii="Times New Roman" w:hAnsi="Times New Roman"/>
          <w:spacing w:val="5"/>
          <w:sz w:val="24"/>
          <w:szCs w:val="24"/>
        </w:rPr>
        <w:t xml:space="preserve"> </w:t>
      </w:r>
      <w:r w:rsidRPr="00EC6B39">
        <w:rPr>
          <w:rFonts w:ascii="Times New Roman" w:hAnsi="Times New Roman"/>
          <w:sz w:val="24"/>
          <w:szCs w:val="24"/>
        </w:rPr>
        <w:t>O</w:t>
      </w:r>
      <w:r w:rsidRPr="00EC6B39">
        <w:rPr>
          <w:rFonts w:ascii="Times New Roman" w:hAnsi="Times New Roman"/>
          <w:spacing w:val="6"/>
          <w:sz w:val="24"/>
          <w:szCs w:val="24"/>
        </w:rPr>
        <w:t xml:space="preserve"> </w:t>
      </w:r>
      <w:r w:rsidR="005142B9" w:rsidRPr="00EC6B39">
        <w:rPr>
          <w:rFonts w:ascii="Times New Roman" w:hAnsi="Times New Roman"/>
          <w:spacing w:val="6"/>
          <w:sz w:val="24"/>
          <w:szCs w:val="24"/>
        </w:rPr>
        <w:t>L</w:t>
      </w:r>
      <w:r w:rsidRPr="00EC6B39">
        <w:rPr>
          <w:rFonts w:ascii="Times New Roman" w:hAnsi="Times New Roman"/>
          <w:spacing w:val="-1"/>
          <w:sz w:val="24"/>
          <w:szCs w:val="24"/>
        </w:rPr>
        <w:t>e</w:t>
      </w:r>
      <w:r w:rsidRPr="00EC6B39">
        <w:rPr>
          <w:rFonts w:ascii="Times New Roman" w:hAnsi="Times New Roman"/>
          <w:spacing w:val="2"/>
          <w:sz w:val="24"/>
          <w:szCs w:val="24"/>
        </w:rPr>
        <w:t>v</w:t>
      </w:r>
      <w:r w:rsidRPr="00EC6B39">
        <w:rPr>
          <w:rFonts w:ascii="Times New Roman" w:hAnsi="Times New Roman"/>
          <w:spacing w:val="-1"/>
          <w:sz w:val="24"/>
          <w:szCs w:val="24"/>
        </w:rPr>
        <w:t>a</w:t>
      </w:r>
      <w:r w:rsidRPr="00EC6B39">
        <w:rPr>
          <w:rFonts w:ascii="Times New Roman" w:hAnsi="Times New Roman"/>
          <w:sz w:val="24"/>
          <w:szCs w:val="24"/>
        </w:rPr>
        <w:t>n</w:t>
      </w:r>
      <w:r w:rsidRPr="00EC6B39">
        <w:rPr>
          <w:rFonts w:ascii="Times New Roman" w:hAnsi="Times New Roman"/>
          <w:spacing w:val="1"/>
          <w:sz w:val="24"/>
          <w:szCs w:val="24"/>
        </w:rPr>
        <w:t>t</w:t>
      </w:r>
      <w:r w:rsidRPr="00EC6B39">
        <w:rPr>
          <w:rFonts w:ascii="Times New Roman" w:hAnsi="Times New Roman"/>
          <w:spacing w:val="-1"/>
          <w:sz w:val="24"/>
          <w:szCs w:val="24"/>
        </w:rPr>
        <w:t>a</w:t>
      </w:r>
      <w:r w:rsidRPr="00EC6B39">
        <w:rPr>
          <w:rFonts w:ascii="Times New Roman" w:hAnsi="Times New Roman"/>
          <w:spacing w:val="1"/>
          <w:sz w:val="24"/>
          <w:szCs w:val="24"/>
        </w:rPr>
        <w:t>m</w:t>
      </w:r>
      <w:r w:rsidRPr="00EC6B39">
        <w:rPr>
          <w:rFonts w:ascii="Times New Roman" w:hAnsi="Times New Roman"/>
          <w:spacing w:val="-1"/>
          <w:sz w:val="24"/>
          <w:szCs w:val="24"/>
        </w:rPr>
        <w:t>e</w:t>
      </w:r>
      <w:r w:rsidRPr="00EC6B39">
        <w:rPr>
          <w:rFonts w:ascii="Times New Roman" w:hAnsi="Times New Roman"/>
          <w:sz w:val="24"/>
          <w:szCs w:val="24"/>
        </w:rPr>
        <w:t>n</w:t>
      </w:r>
      <w:r w:rsidRPr="00EC6B39">
        <w:rPr>
          <w:rFonts w:ascii="Times New Roman" w:hAnsi="Times New Roman"/>
          <w:spacing w:val="1"/>
          <w:sz w:val="24"/>
          <w:szCs w:val="24"/>
        </w:rPr>
        <w:t>t</w:t>
      </w:r>
      <w:r w:rsidRPr="00EC6B39">
        <w:rPr>
          <w:rFonts w:ascii="Times New Roman" w:hAnsi="Times New Roman"/>
          <w:sz w:val="24"/>
          <w:szCs w:val="24"/>
        </w:rPr>
        <w:t>o</w:t>
      </w:r>
      <w:r w:rsidRPr="00EC6B39">
        <w:rPr>
          <w:rFonts w:ascii="Times New Roman" w:hAnsi="Times New Roman"/>
          <w:spacing w:val="4"/>
          <w:sz w:val="24"/>
          <w:szCs w:val="24"/>
        </w:rPr>
        <w:t xml:space="preserve"> </w:t>
      </w:r>
      <w:r w:rsidRPr="00EC6B39">
        <w:rPr>
          <w:rFonts w:ascii="Times New Roman" w:hAnsi="Times New Roman"/>
          <w:sz w:val="24"/>
          <w:szCs w:val="24"/>
        </w:rPr>
        <w:t>de</w:t>
      </w:r>
      <w:r w:rsidRPr="00EC6B39">
        <w:rPr>
          <w:rFonts w:ascii="Times New Roman" w:hAnsi="Times New Roman"/>
          <w:spacing w:val="5"/>
          <w:sz w:val="24"/>
          <w:szCs w:val="24"/>
        </w:rPr>
        <w:t xml:space="preserve"> </w:t>
      </w:r>
      <w:r w:rsidR="005142B9" w:rsidRPr="00EC6B39">
        <w:rPr>
          <w:rFonts w:ascii="Times New Roman" w:hAnsi="Times New Roman"/>
          <w:spacing w:val="5"/>
          <w:sz w:val="24"/>
          <w:szCs w:val="24"/>
        </w:rPr>
        <w:t>N</w:t>
      </w:r>
      <w:r w:rsidRPr="00EC6B39">
        <w:rPr>
          <w:rFonts w:ascii="Times New Roman" w:hAnsi="Times New Roman"/>
          <w:spacing w:val="-1"/>
          <w:sz w:val="24"/>
          <w:szCs w:val="24"/>
        </w:rPr>
        <w:t>e</w:t>
      </w:r>
      <w:r w:rsidRPr="00EC6B39">
        <w:rPr>
          <w:rFonts w:ascii="Times New Roman" w:hAnsi="Times New Roman"/>
          <w:spacing w:val="2"/>
          <w:sz w:val="24"/>
          <w:szCs w:val="24"/>
        </w:rPr>
        <w:t>c</w:t>
      </w:r>
      <w:r w:rsidRPr="00EC6B39">
        <w:rPr>
          <w:rFonts w:ascii="Times New Roman" w:hAnsi="Times New Roman"/>
          <w:spacing w:val="-1"/>
          <w:sz w:val="24"/>
          <w:szCs w:val="24"/>
        </w:rPr>
        <w:t>e</w:t>
      </w:r>
      <w:r w:rsidRPr="00EC6B39">
        <w:rPr>
          <w:rFonts w:ascii="Times New Roman" w:hAnsi="Times New Roman"/>
          <w:sz w:val="24"/>
          <w:szCs w:val="24"/>
        </w:rPr>
        <w:t>ss</w:t>
      </w:r>
      <w:r w:rsidRPr="00EC6B39">
        <w:rPr>
          <w:rFonts w:ascii="Times New Roman" w:hAnsi="Times New Roman"/>
          <w:spacing w:val="1"/>
          <w:sz w:val="24"/>
          <w:szCs w:val="24"/>
        </w:rPr>
        <w:t>i</w:t>
      </w:r>
      <w:r w:rsidRPr="00EC6B39">
        <w:rPr>
          <w:rFonts w:ascii="Times New Roman" w:hAnsi="Times New Roman"/>
          <w:sz w:val="24"/>
          <w:szCs w:val="24"/>
        </w:rPr>
        <w:t>d</w:t>
      </w:r>
      <w:r w:rsidRPr="00EC6B39">
        <w:rPr>
          <w:rFonts w:ascii="Times New Roman" w:hAnsi="Times New Roman"/>
          <w:spacing w:val="-1"/>
          <w:sz w:val="24"/>
          <w:szCs w:val="24"/>
        </w:rPr>
        <w:t>a</w:t>
      </w:r>
      <w:r w:rsidRPr="00EC6B39">
        <w:rPr>
          <w:rFonts w:ascii="Times New Roman" w:hAnsi="Times New Roman"/>
          <w:sz w:val="24"/>
          <w:szCs w:val="24"/>
        </w:rPr>
        <w:t>de</w:t>
      </w:r>
      <w:r w:rsidRPr="00EC6B39">
        <w:rPr>
          <w:rFonts w:ascii="Times New Roman" w:hAnsi="Times New Roman"/>
          <w:spacing w:val="1"/>
          <w:sz w:val="24"/>
          <w:szCs w:val="24"/>
        </w:rPr>
        <w:t xml:space="preserve"> </w:t>
      </w:r>
      <w:r w:rsidRPr="00EC6B39">
        <w:rPr>
          <w:rFonts w:ascii="Times New Roman" w:hAnsi="Times New Roman"/>
          <w:spacing w:val="2"/>
          <w:sz w:val="24"/>
          <w:szCs w:val="24"/>
        </w:rPr>
        <w:t>d</w:t>
      </w:r>
      <w:r w:rsidRPr="00EC6B39">
        <w:rPr>
          <w:rFonts w:ascii="Times New Roman" w:hAnsi="Times New Roman"/>
          <w:sz w:val="24"/>
          <w:szCs w:val="24"/>
        </w:rPr>
        <w:t>e</w:t>
      </w:r>
      <w:r w:rsidRPr="00EC6B39">
        <w:rPr>
          <w:rFonts w:ascii="Times New Roman" w:hAnsi="Times New Roman"/>
          <w:spacing w:val="5"/>
          <w:sz w:val="24"/>
          <w:szCs w:val="24"/>
        </w:rPr>
        <w:t xml:space="preserve"> </w:t>
      </w:r>
      <w:r w:rsidR="005142B9" w:rsidRPr="00EC6B39">
        <w:rPr>
          <w:rFonts w:ascii="Times New Roman" w:hAnsi="Times New Roman"/>
          <w:spacing w:val="5"/>
          <w:sz w:val="24"/>
          <w:szCs w:val="24"/>
        </w:rPr>
        <w:t>C</w:t>
      </w:r>
      <w:r w:rsidRPr="00EC6B39">
        <w:rPr>
          <w:rFonts w:ascii="Times New Roman" w:hAnsi="Times New Roman"/>
          <w:spacing w:val="-1"/>
          <w:sz w:val="24"/>
          <w:szCs w:val="24"/>
        </w:rPr>
        <w:t>a</w:t>
      </w:r>
      <w:r w:rsidRPr="00EC6B39">
        <w:rPr>
          <w:rFonts w:ascii="Times New Roman" w:hAnsi="Times New Roman"/>
          <w:sz w:val="24"/>
          <w:szCs w:val="24"/>
        </w:rPr>
        <w:t>p</w:t>
      </w:r>
      <w:r w:rsidRPr="00EC6B39">
        <w:rPr>
          <w:rFonts w:ascii="Times New Roman" w:hAnsi="Times New Roman"/>
          <w:spacing w:val="-1"/>
          <w:sz w:val="24"/>
          <w:szCs w:val="24"/>
        </w:rPr>
        <w:t>a</w:t>
      </w:r>
      <w:r w:rsidRPr="00EC6B39">
        <w:rPr>
          <w:rFonts w:ascii="Times New Roman" w:hAnsi="Times New Roman"/>
          <w:spacing w:val="2"/>
          <w:sz w:val="24"/>
          <w:szCs w:val="24"/>
        </w:rPr>
        <w:t>c</w:t>
      </w:r>
      <w:r w:rsidRPr="00EC6B39">
        <w:rPr>
          <w:rFonts w:ascii="Times New Roman" w:hAnsi="Times New Roman"/>
          <w:spacing w:val="1"/>
          <w:sz w:val="24"/>
          <w:szCs w:val="24"/>
        </w:rPr>
        <w:t>it</w:t>
      </w:r>
      <w:r w:rsidRPr="00EC6B39">
        <w:rPr>
          <w:rFonts w:ascii="Times New Roman" w:hAnsi="Times New Roman"/>
          <w:spacing w:val="-1"/>
          <w:sz w:val="24"/>
          <w:szCs w:val="24"/>
        </w:rPr>
        <w:t>açã</w:t>
      </w:r>
      <w:r w:rsidRPr="00EC6B39">
        <w:rPr>
          <w:rFonts w:ascii="Times New Roman" w:hAnsi="Times New Roman"/>
          <w:sz w:val="24"/>
          <w:szCs w:val="24"/>
        </w:rPr>
        <w:t>o</w:t>
      </w:r>
      <w:r w:rsidR="001C662C" w:rsidRPr="00EC6B39">
        <w:rPr>
          <w:rFonts w:ascii="Times New Roman" w:hAnsi="Times New Roman"/>
          <w:sz w:val="24"/>
          <w:szCs w:val="24"/>
        </w:rPr>
        <w:t xml:space="preserve"> </w:t>
      </w:r>
      <w:r w:rsidR="00A1331B" w:rsidRPr="00EC6B39">
        <w:rPr>
          <w:rFonts w:ascii="Times New Roman" w:hAnsi="Times New Roman"/>
          <w:sz w:val="24"/>
          <w:szCs w:val="24"/>
        </w:rPr>
        <w:t xml:space="preserve">– </w:t>
      </w:r>
      <w:r w:rsidR="001C662C" w:rsidRPr="00EC6B39">
        <w:rPr>
          <w:rFonts w:ascii="Times New Roman" w:hAnsi="Times New Roman"/>
          <w:sz w:val="24"/>
          <w:szCs w:val="24"/>
        </w:rPr>
        <w:t>LNC</w:t>
      </w:r>
      <w:r w:rsidR="005142B9" w:rsidRPr="00EC6B39">
        <w:rPr>
          <w:rFonts w:ascii="Times New Roman" w:hAnsi="Times New Roman"/>
          <w:sz w:val="24"/>
          <w:szCs w:val="24"/>
        </w:rPr>
        <w:t xml:space="preserve">, embasado na gestão por competência e </w:t>
      </w:r>
      <w:r w:rsidR="005142B9" w:rsidRPr="00EC6B39">
        <w:rPr>
          <w:rFonts w:ascii="Times New Roman" w:hAnsi="Times New Roman"/>
          <w:spacing w:val="2"/>
          <w:sz w:val="24"/>
          <w:szCs w:val="24"/>
        </w:rPr>
        <w:t>r</w:t>
      </w:r>
      <w:r w:rsidR="005142B9" w:rsidRPr="00EC6B39">
        <w:rPr>
          <w:rFonts w:ascii="Times New Roman" w:hAnsi="Times New Roman"/>
          <w:spacing w:val="-1"/>
          <w:sz w:val="24"/>
          <w:szCs w:val="24"/>
        </w:rPr>
        <w:t>ea</w:t>
      </w:r>
      <w:r w:rsidR="005142B9" w:rsidRPr="00EC6B39">
        <w:rPr>
          <w:rFonts w:ascii="Times New Roman" w:hAnsi="Times New Roman"/>
          <w:spacing w:val="1"/>
          <w:sz w:val="24"/>
          <w:szCs w:val="24"/>
        </w:rPr>
        <w:t>l</w:t>
      </w:r>
      <w:r w:rsidR="005142B9" w:rsidRPr="00EC6B39">
        <w:rPr>
          <w:rFonts w:ascii="Times New Roman" w:hAnsi="Times New Roman"/>
          <w:spacing w:val="3"/>
          <w:sz w:val="24"/>
          <w:szCs w:val="24"/>
        </w:rPr>
        <w:t>i</w:t>
      </w:r>
      <w:r w:rsidR="005142B9" w:rsidRPr="00EC6B39">
        <w:rPr>
          <w:rFonts w:ascii="Times New Roman" w:hAnsi="Times New Roman"/>
          <w:spacing w:val="2"/>
          <w:sz w:val="24"/>
          <w:szCs w:val="24"/>
        </w:rPr>
        <w:t>z</w:t>
      </w:r>
      <w:r w:rsidR="005142B9" w:rsidRPr="00EC6B39">
        <w:rPr>
          <w:rFonts w:ascii="Times New Roman" w:hAnsi="Times New Roman"/>
          <w:spacing w:val="-1"/>
          <w:sz w:val="24"/>
          <w:szCs w:val="24"/>
        </w:rPr>
        <w:t>a</w:t>
      </w:r>
      <w:r w:rsidR="005142B9" w:rsidRPr="00EC6B39">
        <w:rPr>
          <w:rFonts w:ascii="Times New Roman" w:hAnsi="Times New Roman"/>
          <w:sz w:val="24"/>
          <w:szCs w:val="24"/>
        </w:rPr>
        <w:t>do</w:t>
      </w:r>
      <w:r w:rsidR="005142B9" w:rsidRPr="00EC6B39">
        <w:rPr>
          <w:rFonts w:ascii="Times New Roman" w:hAnsi="Times New Roman"/>
          <w:spacing w:val="28"/>
          <w:sz w:val="24"/>
          <w:szCs w:val="24"/>
        </w:rPr>
        <w:t xml:space="preserve"> </w:t>
      </w:r>
      <w:r w:rsidR="005142B9" w:rsidRPr="00EC6B39">
        <w:rPr>
          <w:rFonts w:ascii="Times New Roman" w:hAnsi="Times New Roman"/>
          <w:spacing w:val="-1"/>
          <w:sz w:val="24"/>
          <w:szCs w:val="24"/>
        </w:rPr>
        <w:t>a</w:t>
      </w:r>
      <w:r w:rsidR="005142B9" w:rsidRPr="00EC6B39">
        <w:rPr>
          <w:rFonts w:ascii="Times New Roman" w:hAnsi="Times New Roman"/>
          <w:sz w:val="24"/>
          <w:szCs w:val="24"/>
        </w:rPr>
        <w:t>nu</w:t>
      </w:r>
      <w:r w:rsidR="005142B9" w:rsidRPr="00EC6B39">
        <w:rPr>
          <w:rFonts w:ascii="Times New Roman" w:hAnsi="Times New Roman"/>
          <w:spacing w:val="-1"/>
          <w:sz w:val="24"/>
          <w:szCs w:val="24"/>
        </w:rPr>
        <w:t>a</w:t>
      </w:r>
      <w:r w:rsidR="005142B9" w:rsidRPr="00EC6B39">
        <w:rPr>
          <w:rFonts w:ascii="Times New Roman" w:hAnsi="Times New Roman"/>
          <w:spacing w:val="1"/>
          <w:sz w:val="24"/>
          <w:szCs w:val="24"/>
        </w:rPr>
        <w:t>lm</w:t>
      </w:r>
      <w:r w:rsidR="005142B9" w:rsidRPr="00EC6B39">
        <w:rPr>
          <w:rFonts w:ascii="Times New Roman" w:hAnsi="Times New Roman"/>
          <w:spacing w:val="-1"/>
          <w:sz w:val="24"/>
          <w:szCs w:val="24"/>
        </w:rPr>
        <w:t>e</w:t>
      </w:r>
      <w:r w:rsidR="005142B9" w:rsidRPr="00EC6B39">
        <w:rPr>
          <w:rFonts w:ascii="Times New Roman" w:hAnsi="Times New Roman"/>
          <w:sz w:val="24"/>
          <w:szCs w:val="24"/>
        </w:rPr>
        <w:t>n</w:t>
      </w:r>
      <w:r w:rsidR="005142B9" w:rsidRPr="00EC6B39">
        <w:rPr>
          <w:rFonts w:ascii="Times New Roman" w:hAnsi="Times New Roman"/>
          <w:spacing w:val="1"/>
          <w:sz w:val="24"/>
          <w:szCs w:val="24"/>
        </w:rPr>
        <w:t>t</w:t>
      </w:r>
      <w:r w:rsidR="005142B9" w:rsidRPr="00EC6B39">
        <w:rPr>
          <w:rFonts w:ascii="Times New Roman" w:hAnsi="Times New Roman"/>
          <w:spacing w:val="-1"/>
          <w:sz w:val="24"/>
          <w:szCs w:val="24"/>
        </w:rPr>
        <w:t>e</w:t>
      </w:r>
      <w:r w:rsidR="005142B9" w:rsidRPr="00EC6B39">
        <w:rPr>
          <w:rFonts w:ascii="Times New Roman" w:hAnsi="Times New Roman"/>
          <w:sz w:val="24"/>
          <w:szCs w:val="24"/>
        </w:rPr>
        <w:t xml:space="preserve"> por</w:t>
      </w:r>
      <w:r w:rsidR="005142B9" w:rsidRPr="00EC6B39">
        <w:rPr>
          <w:rFonts w:ascii="Times New Roman" w:hAnsi="Times New Roman"/>
          <w:spacing w:val="-4"/>
          <w:sz w:val="24"/>
          <w:szCs w:val="24"/>
        </w:rPr>
        <w:t xml:space="preserve"> </w:t>
      </w:r>
      <w:r w:rsidR="005142B9" w:rsidRPr="00EC6B39">
        <w:rPr>
          <w:rFonts w:ascii="Times New Roman" w:hAnsi="Times New Roman"/>
          <w:spacing w:val="1"/>
          <w:sz w:val="24"/>
          <w:szCs w:val="24"/>
        </w:rPr>
        <w:t>m</w:t>
      </w:r>
      <w:r w:rsidR="005142B9" w:rsidRPr="00EC6B39">
        <w:rPr>
          <w:rFonts w:ascii="Times New Roman" w:hAnsi="Times New Roman"/>
          <w:spacing w:val="-1"/>
          <w:sz w:val="24"/>
          <w:szCs w:val="24"/>
        </w:rPr>
        <w:t>e</w:t>
      </w:r>
      <w:r w:rsidR="005142B9" w:rsidRPr="00EC6B39">
        <w:rPr>
          <w:rFonts w:ascii="Times New Roman" w:hAnsi="Times New Roman"/>
          <w:spacing w:val="1"/>
          <w:sz w:val="24"/>
          <w:szCs w:val="24"/>
        </w:rPr>
        <w:t>i</w:t>
      </w:r>
      <w:r w:rsidR="005142B9" w:rsidRPr="00EC6B39">
        <w:rPr>
          <w:rFonts w:ascii="Times New Roman" w:hAnsi="Times New Roman"/>
          <w:sz w:val="24"/>
          <w:szCs w:val="24"/>
        </w:rPr>
        <w:t>o</w:t>
      </w:r>
      <w:r w:rsidR="005142B9" w:rsidRPr="00EC6B39">
        <w:rPr>
          <w:rFonts w:ascii="Times New Roman" w:hAnsi="Times New Roman"/>
          <w:spacing w:val="-1"/>
          <w:sz w:val="24"/>
          <w:szCs w:val="24"/>
        </w:rPr>
        <w:t xml:space="preserve"> </w:t>
      </w:r>
      <w:r w:rsidR="005142B9" w:rsidRPr="00EC6B39">
        <w:rPr>
          <w:rFonts w:ascii="Times New Roman" w:hAnsi="Times New Roman"/>
          <w:sz w:val="24"/>
          <w:szCs w:val="24"/>
        </w:rPr>
        <w:t>do</w:t>
      </w:r>
      <w:r w:rsidR="005142B9" w:rsidRPr="00EC6B39">
        <w:rPr>
          <w:rFonts w:ascii="Times New Roman" w:hAnsi="Times New Roman"/>
          <w:spacing w:val="-2"/>
          <w:sz w:val="24"/>
          <w:szCs w:val="24"/>
        </w:rPr>
        <w:t xml:space="preserve"> </w:t>
      </w:r>
      <w:r w:rsidR="005142B9" w:rsidRPr="00EC6B39">
        <w:rPr>
          <w:rFonts w:ascii="Times New Roman" w:hAnsi="Times New Roman"/>
          <w:spacing w:val="3"/>
          <w:sz w:val="24"/>
          <w:szCs w:val="24"/>
        </w:rPr>
        <w:t>S</w:t>
      </w:r>
      <w:r w:rsidR="005142B9" w:rsidRPr="00EC6B39">
        <w:rPr>
          <w:rFonts w:ascii="Times New Roman" w:hAnsi="Times New Roman"/>
          <w:spacing w:val="-5"/>
          <w:sz w:val="24"/>
          <w:szCs w:val="24"/>
        </w:rPr>
        <w:t>I</w:t>
      </w:r>
      <w:r w:rsidR="005142B9" w:rsidRPr="00EC6B39">
        <w:rPr>
          <w:rFonts w:ascii="Times New Roman" w:hAnsi="Times New Roman"/>
          <w:sz w:val="24"/>
          <w:szCs w:val="24"/>
        </w:rPr>
        <w:t>G</w:t>
      </w:r>
      <w:r w:rsidR="005142B9" w:rsidRPr="00EC6B39">
        <w:rPr>
          <w:rFonts w:ascii="Times New Roman" w:hAnsi="Times New Roman"/>
          <w:spacing w:val="1"/>
          <w:sz w:val="24"/>
          <w:szCs w:val="24"/>
        </w:rPr>
        <w:t>R</w:t>
      </w:r>
      <w:r w:rsidR="005142B9" w:rsidRPr="00EC6B39">
        <w:rPr>
          <w:rFonts w:ascii="Times New Roman" w:hAnsi="Times New Roman"/>
          <w:sz w:val="24"/>
          <w:szCs w:val="24"/>
        </w:rPr>
        <w:t>H,</w:t>
      </w:r>
      <w:r w:rsidR="00906C35" w:rsidRPr="00EC6B39">
        <w:rPr>
          <w:rFonts w:ascii="Times New Roman" w:hAnsi="Times New Roman"/>
          <w:sz w:val="24"/>
          <w:szCs w:val="24"/>
        </w:rPr>
        <w:t xml:space="preserve"> </w:t>
      </w:r>
      <w:r w:rsidR="00906C35" w:rsidRPr="00EC6B39">
        <w:rPr>
          <w:rFonts w:ascii="Times New Roman" w:hAnsi="Times New Roman"/>
          <w:color w:val="000000" w:themeColor="text1"/>
          <w:sz w:val="24"/>
          <w:szCs w:val="24"/>
        </w:rPr>
        <w:t>é um instrumento que tem</w:t>
      </w:r>
      <w:r w:rsidRPr="00EC6B39">
        <w:rPr>
          <w:rFonts w:ascii="Times New Roman" w:hAnsi="Times New Roman"/>
          <w:color w:val="000000" w:themeColor="text1"/>
          <w:sz w:val="24"/>
          <w:szCs w:val="24"/>
        </w:rPr>
        <w:t xml:space="preserve"> a finalidade </w:t>
      </w:r>
      <w:r w:rsidR="00906C35" w:rsidRPr="00EC6B39">
        <w:rPr>
          <w:rFonts w:ascii="Times New Roman" w:hAnsi="Times New Roman"/>
          <w:color w:val="000000" w:themeColor="text1"/>
          <w:sz w:val="24"/>
          <w:szCs w:val="24"/>
        </w:rPr>
        <w:t xml:space="preserve">de </w:t>
      </w:r>
      <w:r w:rsidR="005142B9" w:rsidRPr="00EC6B39">
        <w:rPr>
          <w:rFonts w:ascii="Times New Roman" w:hAnsi="Times New Roman"/>
          <w:color w:val="000000" w:themeColor="text1"/>
          <w:sz w:val="24"/>
          <w:szCs w:val="24"/>
        </w:rPr>
        <w:t xml:space="preserve">identificar as lacunas </w:t>
      </w:r>
      <w:r w:rsidR="001A20E6" w:rsidRPr="00EC6B39">
        <w:rPr>
          <w:rFonts w:ascii="Times New Roman" w:hAnsi="Times New Roman"/>
          <w:color w:val="000000" w:themeColor="text1"/>
          <w:sz w:val="24"/>
          <w:szCs w:val="24"/>
        </w:rPr>
        <w:t xml:space="preserve">de </w:t>
      </w:r>
      <w:r w:rsidR="005142B9" w:rsidRPr="00EC6B39">
        <w:rPr>
          <w:rFonts w:ascii="Times New Roman" w:hAnsi="Times New Roman"/>
          <w:color w:val="000000" w:themeColor="text1"/>
          <w:sz w:val="24"/>
          <w:szCs w:val="24"/>
        </w:rPr>
        <w:t>conhecimentos</w:t>
      </w:r>
      <w:r w:rsidR="008F11CC" w:rsidRPr="00EC6B39">
        <w:rPr>
          <w:rFonts w:ascii="Times New Roman" w:hAnsi="Times New Roman"/>
          <w:color w:val="000000" w:themeColor="text1"/>
          <w:sz w:val="24"/>
          <w:szCs w:val="24"/>
        </w:rPr>
        <w:t xml:space="preserve">, habilidades e atitudes </w:t>
      </w:r>
      <w:r w:rsidR="000656B7" w:rsidRPr="00EC6B39">
        <w:rPr>
          <w:rFonts w:ascii="Times New Roman" w:hAnsi="Times New Roman"/>
          <w:color w:val="000000" w:themeColor="text1"/>
          <w:sz w:val="24"/>
          <w:szCs w:val="24"/>
        </w:rPr>
        <w:t>dos servidores</w:t>
      </w:r>
      <w:r w:rsidR="001A20E6" w:rsidRPr="00EC6B39">
        <w:rPr>
          <w:rFonts w:ascii="Times New Roman" w:hAnsi="Times New Roman"/>
          <w:color w:val="000000" w:themeColor="text1"/>
          <w:sz w:val="24"/>
          <w:szCs w:val="24"/>
        </w:rPr>
        <w:t xml:space="preserve"> para gerar as competências necessárias</w:t>
      </w:r>
      <w:r w:rsidR="00B16BA2" w:rsidRPr="00EC6B39">
        <w:rPr>
          <w:rFonts w:ascii="Times New Roman" w:hAnsi="Times New Roman"/>
          <w:color w:val="000000" w:themeColor="text1"/>
          <w:sz w:val="24"/>
          <w:szCs w:val="24"/>
        </w:rPr>
        <w:t xml:space="preserve"> </w:t>
      </w:r>
      <w:r w:rsidR="0083324D" w:rsidRPr="00EC6B39">
        <w:rPr>
          <w:rFonts w:ascii="Times New Roman" w:hAnsi="Times New Roman"/>
          <w:color w:val="000000" w:themeColor="text1"/>
          <w:sz w:val="24"/>
          <w:szCs w:val="24"/>
        </w:rPr>
        <w:t>ao melhor desempenho das unidades</w:t>
      </w:r>
      <w:r w:rsidR="007D5795" w:rsidRPr="00EC6B39">
        <w:rPr>
          <w:rFonts w:ascii="Times New Roman" w:hAnsi="Times New Roman"/>
          <w:color w:val="000000" w:themeColor="text1"/>
          <w:sz w:val="24"/>
          <w:szCs w:val="24"/>
        </w:rPr>
        <w:t xml:space="preserve"> e à consecução dos objetivos estratégicos da UFRN</w:t>
      </w:r>
      <w:r w:rsidR="00906C35" w:rsidRPr="00EC6B39">
        <w:rPr>
          <w:rFonts w:ascii="Times New Roman" w:hAnsi="Times New Roman"/>
          <w:color w:val="000000" w:themeColor="text1"/>
          <w:sz w:val="24"/>
          <w:szCs w:val="24"/>
        </w:rPr>
        <w:t>, bem como as</w:t>
      </w:r>
      <w:r w:rsidR="00814E38" w:rsidRPr="00EC6B39">
        <w:rPr>
          <w:rFonts w:ascii="Times New Roman" w:hAnsi="Times New Roman"/>
          <w:color w:val="000000" w:themeColor="text1"/>
          <w:sz w:val="24"/>
          <w:szCs w:val="24"/>
        </w:rPr>
        <w:t xml:space="preserve"> demandas</w:t>
      </w:r>
      <w:r w:rsidR="00814E38" w:rsidRPr="00EC6B39">
        <w:rPr>
          <w:rFonts w:ascii="Times New Roman" w:hAnsi="Times New Roman"/>
          <w:sz w:val="24"/>
          <w:szCs w:val="24"/>
        </w:rPr>
        <w:t xml:space="preserve"> de cursos de Educação F</w:t>
      </w:r>
      <w:r w:rsidR="00906C35" w:rsidRPr="00EC6B39">
        <w:rPr>
          <w:rFonts w:ascii="Times New Roman" w:hAnsi="Times New Roman"/>
          <w:sz w:val="24"/>
          <w:szCs w:val="24"/>
        </w:rPr>
        <w:t xml:space="preserve">ormal e de </w:t>
      </w:r>
      <w:r w:rsidR="00A7156A" w:rsidRPr="00EC6B39">
        <w:rPr>
          <w:rFonts w:ascii="Times New Roman" w:hAnsi="Times New Roman"/>
          <w:sz w:val="24"/>
          <w:szCs w:val="24"/>
        </w:rPr>
        <w:t xml:space="preserve">atividades de </w:t>
      </w:r>
      <w:r w:rsidR="00906C35" w:rsidRPr="00EC6B39">
        <w:rPr>
          <w:rFonts w:ascii="Times New Roman" w:hAnsi="Times New Roman"/>
          <w:sz w:val="24"/>
          <w:szCs w:val="24"/>
        </w:rPr>
        <w:t>capacitação.</w:t>
      </w:r>
    </w:p>
    <w:p w:rsidR="00224CEC" w:rsidRPr="00EC6B39" w:rsidRDefault="00DE66E5"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lastRenderedPageBreak/>
        <w:t>Par</w:t>
      </w:r>
      <w:r w:rsidR="000A2EF7" w:rsidRPr="00EC6B39">
        <w:rPr>
          <w:rFonts w:ascii="Times New Roman" w:hAnsi="Times New Roman"/>
          <w:b/>
          <w:sz w:val="24"/>
          <w:szCs w:val="24"/>
        </w:rPr>
        <w:t>á</w:t>
      </w:r>
      <w:r w:rsidRPr="00EC6B39">
        <w:rPr>
          <w:rFonts w:ascii="Times New Roman" w:hAnsi="Times New Roman"/>
          <w:b/>
          <w:sz w:val="24"/>
          <w:szCs w:val="24"/>
        </w:rPr>
        <w:t>grafo único</w:t>
      </w:r>
      <w:r w:rsidR="000A2EF7" w:rsidRPr="00EC6B39">
        <w:rPr>
          <w:rFonts w:ascii="Times New Roman" w:hAnsi="Times New Roman"/>
          <w:b/>
          <w:sz w:val="24"/>
          <w:szCs w:val="24"/>
        </w:rPr>
        <w:t>.</w:t>
      </w:r>
      <w:r w:rsidR="00224CEC" w:rsidRPr="00EC6B39">
        <w:rPr>
          <w:rFonts w:ascii="Times New Roman" w:hAnsi="Times New Roman"/>
          <w:sz w:val="24"/>
          <w:szCs w:val="24"/>
        </w:rPr>
        <w:t xml:space="preserve"> Considerando as particularidades dos servidores, a CCEP poderá adotar estratégias específicas para viabilizar o preenchimento do LNC.</w:t>
      </w:r>
    </w:p>
    <w:p w:rsidR="00906C35" w:rsidRPr="00EC6B39" w:rsidRDefault="00A7156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7</w:t>
      </w:r>
      <w:r w:rsidR="003B760C" w:rsidRPr="00EC6B39">
        <w:rPr>
          <w:rFonts w:ascii="Times New Roman" w:hAnsi="Times New Roman"/>
          <w:b/>
          <w:sz w:val="24"/>
          <w:szCs w:val="24"/>
          <w:u w:val="single"/>
          <w:vertAlign w:val="superscript"/>
        </w:rPr>
        <w:t>o</w:t>
      </w:r>
      <w:r w:rsidR="00906C35" w:rsidRPr="00EC6B39">
        <w:rPr>
          <w:rFonts w:ascii="Times New Roman" w:hAnsi="Times New Roman"/>
          <w:sz w:val="24"/>
          <w:szCs w:val="24"/>
        </w:rPr>
        <w:t xml:space="preserve"> </w:t>
      </w:r>
      <w:r w:rsidR="008F11CC" w:rsidRPr="00EC6B39">
        <w:rPr>
          <w:rFonts w:ascii="Times New Roman" w:hAnsi="Times New Roman"/>
          <w:sz w:val="24"/>
          <w:szCs w:val="24"/>
        </w:rPr>
        <w:t>Os dados do</w:t>
      </w:r>
      <w:r w:rsidR="00906C35" w:rsidRPr="00EC6B39">
        <w:rPr>
          <w:rFonts w:ascii="Times New Roman" w:hAnsi="Times New Roman"/>
          <w:sz w:val="24"/>
          <w:szCs w:val="24"/>
        </w:rPr>
        <w:t xml:space="preserve"> LNC constituir</w:t>
      </w:r>
      <w:r w:rsidRPr="00EC6B39">
        <w:rPr>
          <w:rFonts w:ascii="Times New Roman" w:hAnsi="Times New Roman"/>
          <w:sz w:val="24"/>
          <w:szCs w:val="24"/>
        </w:rPr>
        <w:t>ão</w:t>
      </w:r>
      <w:r w:rsidR="00906C35" w:rsidRPr="00EC6B39">
        <w:rPr>
          <w:rFonts w:ascii="Times New Roman" w:hAnsi="Times New Roman"/>
          <w:sz w:val="24"/>
          <w:szCs w:val="24"/>
        </w:rPr>
        <w:t xml:space="preserve"> o Plano de Capacitação</w:t>
      </w:r>
      <w:r w:rsidR="000620B6" w:rsidRPr="00EC6B39">
        <w:rPr>
          <w:rFonts w:ascii="Times New Roman" w:hAnsi="Times New Roman"/>
          <w:sz w:val="24"/>
          <w:szCs w:val="24"/>
        </w:rPr>
        <w:t xml:space="preserve"> e Qualificação</w:t>
      </w:r>
      <w:r w:rsidRPr="00EC6B39">
        <w:rPr>
          <w:rFonts w:ascii="Times New Roman" w:hAnsi="Times New Roman"/>
          <w:sz w:val="24"/>
          <w:szCs w:val="24"/>
        </w:rPr>
        <w:t xml:space="preserve"> dos servidores e</w:t>
      </w:r>
      <w:r w:rsidR="00906C35" w:rsidRPr="00EC6B39">
        <w:rPr>
          <w:rFonts w:ascii="Times New Roman" w:hAnsi="Times New Roman"/>
          <w:sz w:val="24"/>
          <w:szCs w:val="24"/>
        </w:rPr>
        <w:t xml:space="preserve"> das unidades</w:t>
      </w:r>
      <w:r w:rsidRPr="00EC6B39">
        <w:rPr>
          <w:rFonts w:ascii="Times New Roman" w:hAnsi="Times New Roman"/>
          <w:sz w:val="24"/>
          <w:szCs w:val="24"/>
        </w:rPr>
        <w:t xml:space="preserve"> da UFRN</w:t>
      </w:r>
      <w:r w:rsidR="00482319" w:rsidRPr="00EC6B39">
        <w:rPr>
          <w:rFonts w:ascii="Times New Roman" w:hAnsi="Times New Roman"/>
          <w:sz w:val="24"/>
          <w:szCs w:val="24"/>
        </w:rPr>
        <w:t>.</w:t>
      </w:r>
    </w:p>
    <w:p w:rsidR="00482319" w:rsidRPr="00EC6B39" w:rsidRDefault="00300D61" w:rsidP="00EC6B39">
      <w:pPr>
        <w:spacing w:after="0" w:line="240" w:lineRule="auto"/>
        <w:ind w:firstLine="708"/>
        <w:jc w:val="both"/>
        <w:rPr>
          <w:rFonts w:ascii="Times New Roman" w:hAnsi="Times New Roman"/>
          <w:sz w:val="24"/>
          <w:szCs w:val="24"/>
        </w:rPr>
      </w:pPr>
      <w:r>
        <w:rPr>
          <w:rFonts w:ascii="Times New Roman" w:hAnsi="Times New Roman"/>
          <w:sz w:val="24"/>
          <w:szCs w:val="24"/>
        </w:rPr>
        <w:t>§</w:t>
      </w:r>
      <w:r w:rsidR="00A320CE" w:rsidRPr="00EC6B39">
        <w:rPr>
          <w:rFonts w:ascii="Times New Roman" w:hAnsi="Times New Roman"/>
          <w:sz w:val="24"/>
          <w:szCs w:val="24"/>
        </w:rPr>
        <w:t>1</w:t>
      </w:r>
      <w:r w:rsidR="003B760C" w:rsidRPr="00EC6B39">
        <w:rPr>
          <w:rFonts w:ascii="Times New Roman" w:hAnsi="Times New Roman"/>
          <w:sz w:val="24"/>
          <w:szCs w:val="24"/>
          <w:u w:val="single"/>
          <w:vertAlign w:val="superscript"/>
        </w:rPr>
        <w:t>o</w:t>
      </w:r>
      <w:r w:rsidR="00A320CE" w:rsidRPr="00EC6B39">
        <w:rPr>
          <w:rFonts w:ascii="Times New Roman" w:hAnsi="Times New Roman"/>
          <w:sz w:val="24"/>
          <w:szCs w:val="24"/>
        </w:rPr>
        <w:t xml:space="preserve"> </w:t>
      </w:r>
      <w:r w:rsidR="00A7156A" w:rsidRPr="00EC6B39">
        <w:rPr>
          <w:rFonts w:ascii="Times New Roman" w:hAnsi="Times New Roman"/>
          <w:sz w:val="24"/>
          <w:szCs w:val="24"/>
        </w:rPr>
        <w:t>Compete</w:t>
      </w:r>
      <w:r w:rsidR="000620B6" w:rsidRPr="00EC6B39">
        <w:rPr>
          <w:rFonts w:ascii="Times New Roman" w:hAnsi="Times New Roman"/>
          <w:sz w:val="24"/>
          <w:szCs w:val="24"/>
        </w:rPr>
        <w:t xml:space="preserve"> à chefia imediata planejar</w:t>
      </w:r>
      <w:r w:rsidR="00482319" w:rsidRPr="00EC6B39">
        <w:rPr>
          <w:rFonts w:ascii="Times New Roman" w:hAnsi="Times New Roman"/>
          <w:sz w:val="24"/>
          <w:szCs w:val="24"/>
        </w:rPr>
        <w:t xml:space="preserve"> o preenchimento do LNC</w:t>
      </w:r>
      <w:r w:rsidR="000620B6" w:rsidRPr="00EC6B39">
        <w:rPr>
          <w:rFonts w:ascii="Times New Roman" w:hAnsi="Times New Roman"/>
          <w:sz w:val="24"/>
          <w:szCs w:val="24"/>
        </w:rPr>
        <w:t xml:space="preserve"> de forma colaborativa com a equipe de servidores</w:t>
      </w:r>
      <w:r w:rsidR="00482319" w:rsidRPr="00EC6B39">
        <w:rPr>
          <w:rFonts w:ascii="Times New Roman" w:hAnsi="Times New Roman"/>
          <w:sz w:val="24"/>
          <w:szCs w:val="24"/>
        </w:rPr>
        <w:t xml:space="preserve">, assim como acompanhar a execução das ações previstas no plano de capacitação. </w:t>
      </w:r>
    </w:p>
    <w:p w:rsidR="00FF1840" w:rsidRDefault="00300D61" w:rsidP="00531F64">
      <w:pPr>
        <w:spacing w:after="0" w:line="240" w:lineRule="auto"/>
        <w:ind w:firstLine="708"/>
        <w:jc w:val="both"/>
        <w:rPr>
          <w:rFonts w:ascii="Times New Roman" w:hAnsi="Times New Roman"/>
          <w:sz w:val="24"/>
          <w:szCs w:val="24"/>
        </w:rPr>
      </w:pPr>
      <w:r>
        <w:rPr>
          <w:rFonts w:ascii="Times New Roman" w:hAnsi="Times New Roman"/>
          <w:sz w:val="24"/>
          <w:szCs w:val="24"/>
        </w:rPr>
        <w:t>§</w:t>
      </w:r>
      <w:r w:rsidR="00A320CE" w:rsidRPr="00EC6B39">
        <w:rPr>
          <w:rFonts w:ascii="Times New Roman" w:hAnsi="Times New Roman"/>
          <w:sz w:val="24"/>
          <w:szCs w:val="24"/>
        </w:rPr>
        <w:t>2</w:t>
      </w:r>
      <w:r w:rsidR="003B760C" w:rsidRPr="00EC6B39">
        <w:rPr>
          <w:rFonts w:ascii="Times New Roman" w:hAnsi="Times New Roman"/>
          <w:sz w:val="24"/>
          <w:szCs w:val="24"/>
          <w:u w:val="single"/>
          <w:vertAlign w:val="superscript"/>
        </w:rPr>
        <w:t>o</w:t>
      </w:r>
      <w:r w:rsidR="00A320CE" w:rsidRPr="00EC6B39">
        <w:rPr>
          <w:rFonts w:ascii="Times New Roman" w:hAnsi="Times New Roman"/>
          <w:sz w:val="24"/>
          <w:szCs w:val="24"/>
        </w:rPr>
        <w:t xml:space="preserve"> </w:t>
      </w:r>
      <w:r w:rsidR="000A43AF" w:rsidRPr="00EC6B39">
        <w:rPr>
          <w:rFonts w:ascii="Times New Roman" w:hAnsi="Times New Roman"/>
          <w:sz w:val="24"/>
          <w:szCs w:val="24"/>
        </w:rPr>
        <w:t xml:space="preserve">Nas unidades que possuem planos plurianuais de capacitação o resultado do LNC deverá ser validado pelas instâncias competentes. </w:t>
      </w:r>
    </w:p>
    <w:p w:rsidR="006A321D" w:rsidRDefault="006A321D" w:rsidP="00531F64">
      <w:pPr>
        <w:spacing w:after="0" w:line="240" w:lineRule="auto"/>
        <w:ind w:firstLine="708"/>
        <w:jc w:val="both"/>
        <w:rPr>
          <w:rFonts w:ascii="Times New Roman" w:hAnsi="Times New Roman"/>
          <w:sz w:val="24"/>
          <w:szCs w:val="24"/>
        </w:rPr>
      </w:pPr>
    </w:p>
    <w:p w:rsidR="00EA3BDA" w:rsidRPr="00531F64" w:rsidRDefault="00EA3BDA" w:rsidP="00531F64">
      <w:pPr>
        <w:spacing w:after="0" w:line="240" w:lineRule="auto"/>
        <w:ind w:firstLine="708"/>
        <w:jc w:val="both"/>
        <w:rPr>
          <w:rFonts w:ascii="Times New Roman" w:hAnsi="Times New Roman"/>
          <w:sz w:val="24"/>
          <w:szCs w:val="24"/>
        </w:rPr>
      </w:pPr>
    </w:p>
    <w:p w:rsidR="00D44324" w:rsidRPr="006A321D" w:rsidRDefault="006A321D" w:rsidP="00D44324">
      <w:pPr>
        <w:spacing w:after="0" w:line="240" w:lineRule="auto"/>
        <w:jc w:val="center"/>
        <w:rPr>
          <w:rFonts w:ascii="Times New Roman" w:hAnsi="Times New Roman"/>
          <w:b/>
          <w:caps/>
          <w:sz w:val="24"/>
          <w:szCs w:val="24"/>
        </w:rPr>
      </w:pPr>
      <w:r w:rsidRPr="006A321D">
        <w:rPr>
          <w:rFonts w:ascii="Times New Roman" w:hAnsi="Times New Roman"/>
          <w:b/>
          <w:caps/>
          <w:sz w:val="24"/>
          <w:szCs w:val="24"/>
        </w:rPr>
        <w:t>CAPÍTULO</w:t>
      </w:r>
      <w:r w:rsidR="00D44324" w:rsidRPr="006A321D">
        <w:rPr>
          <w:rFonts w:ascii="Times New Roman" w:hAnsi="Times New Roman"/>
          <w:b/>
          <w:caps/>
          <w:sz w:val="24"/>
          <w:szCs w:val="24"/>
        </w:rPr>
        <w:t xml:space="preserve"> I</w:t>
      </w:r>
      <w:r w:rsidR="00300D61" w:rsidRPr="006A321D">
        <w:rPr>
          <w:rFonts w:ascii="Times New Roman" w:hAnsi="Times New Roman"/>
          <w:b/>
          <w:caps/>
          <w:sz w:val="24"/>
          <w:szCs w:val="24"/>
        </w:rPr>
        <w:t>I</w:t>
      </w:r>
    </w:p>
    <w:p w:rsidR="00EA3BDA" w:rsidRDefault="00C53D84" w:rsidP="00EA3BDA">
      <w:pPr>
        <w:pStyle w:val="Textodecomentrio"/>
        <w:jc w:val="center"/>
      </w:pPr>
      <w:r w:rsidRPr="006A321D">
        <w:rPr>
          <w:rFonts w:ascii="Times New Roman" w:hAnsi="Times New Roman"/>
          <w:b/>
          <w:caps/>
          <w:sz w:val="24"/>
          <w:szCs w:val="24"/>
        </w:rPr>
        <w:t>Do</w:t>
      </w:r>
      <w:r w:rsidRPr="006A321D">
        <w:rPr>
          <w:rFonts w:ascii="Times New Roman" w:hAnsi="Times New Roman"/>
          <w:b/>
          <w:caps/>
          <w:spacing w:val="-3"/>
          <w:sz w:val="24"/>
          <w:szCs w:val="24"/>
        </w:rPr>
        <w:t xml:space="preserve"> </w:t>
      </w:r>
      <w:r w:rsidR="00D44324" w:rsidRPr="006A321D">
        <w:rPr>
          <w:rFonts w:ascii="Times New Roman" w:hAnsi="Times New Roman"/>
          <w:b/>
          <w:caps/>
          <w:sz w:val="24"/>
          <w:szCs w:val="24"/>
        </w:rPr>
        <w:t>P</w:t>
      </w:r>
      <w:r w:rsidRPr="00EA3BDA">
        <w:rPr>
          <w:rFonts w:ascii="Times New Roman" w:hAnsi="Times New Roman"/>
          <w:b/>
          <w:caps/>
          <w:sz w:val="24"/>
          <w:szCs w:val="24"/>
        </w:rPr>
        <w:t>la</w:t>
      </w:r>
      <w:r w:rsidRPr="006A321D">
        <w:rPr>
          <w:rFonts w:ascii="Times New Roman" w:hAnsi="Times New Roman"/>
          <w:b/>
          <w:caps/>
          <w:sz w:val="24"/>
          <w:szCs w:val="24"/>
        </w:rPr>
        <w:t>n</w:t>
      </w:r>
      <w:r w:rsidRPr="00EA3BDA">
        <w:rPr>
          <w:rFonts w:ascii="Times New Roman" w:hAnsi="Times New Roman"/>
          <w:b/>
          <w:caps/>
          <w:sz w:val="24"/>
          <w:szCs w:val="24"/>
        </w:rPr>
        <w:t>ejame</w:t>
      </w:r>
      <w:r w:rsidRPr="006A321D">
        <w:rPr>
          <w:rFonts w:ascii="Times New Roman" w:hAnsi="Times New Roman"/>
          <w:b/>
          <w:caps/>
          <w:sz w:val="24"/>
          <w:szCs w:val="24"/>
        </w:rPr>
        <w:t>n</w:t>
      </w:r>
      <w:r w:rsidRPr="00EA3BDA">
        <w:rPr>
          <w:rFonts w:ascii="Times New Roman" w:hAnsi="Times New Roman"/>
          <w:b/>
          <w:caps/>
          <w:sz w:val="24"/>
          <w:szCs w:val="24"/>
        </w:rPr>
        <w:t>t</w:t>
      </w:r>
      <w:r w:rsidRPr="006A321D">
        <w:rPr>
          <w:rFonts w:ascii="Times New Roman" w:hAnsi="Times New Roman"/>
          <w:b/>
          <w:caps/>
          <w:sz w:val="24"/>
          <w:szCs w:val="24"/>
        </w:rPr>
        <w:t>o</w:t>
      </w:r>
      <w:r w:rsidR="00EA3BDA">
        <w:rPr>
          <w:rFonts w:ascii="Times New Roman" w:hAnsi="Times New Roman"/>
          <w:b/>
          <w:caps/>
          <w:sz w:val="24"/>
          <w:szCs w:val="24"/>
        </w:rPr>
        <w:t xml:space="preserve"> </w:t>
      </w:r>
      <w:r w:rsidR="00EA3BDA" w:rsidRPr="00EA3BDA">
        <w:rPr>
          <w:rFonts w:ascii="Times New Roman" w:hAnsi="Times New Roman"/>
          <w:b/>
          <w:caps/>
          <w:sz w:val="24"/>
          <w:szCs w:val="24"/>
        </w:rPr>
        <w:t>e trilhas de aprendizagem</w:t>
      </w:r>
    </w:p>
    <w:p w:rsidR="00C53D84" w:rsidRPr="00300D61" w:rsidRDefault="00EA3BDA" w:rsidP="00EC6B39">
      <w:pPr>
        <w:spacing w:after="0" w:line="240" w:lineRule="auto"/>
        <w:jc w:val="center"/>
        <w:rPr>
          <w:rFonts w:ascii="Times New Roman" w:hAnsi="Times New Roman"/>
          <w:b/>
          <w:sz w:val="24"/>
          <w:szCs w:val="24"/>
        </w:rPr>
      </w:pPr>
      <w:r>
        <w:rPr>
          <w:rFonts w:ascii="Times New Roman" w:hAnsi="Times New Roman"/>
          <w:b/>
          <w:caps/>
          <w:sz w:val="24"/>
          <w:szCs w:val="24"/>
        </w:rPr>
        <w:t xml:space="preserve"> </w:t>
      </w:r>
    </w:p>
    <w:p w:rsidR="00B65092" w:rsidRPr="00EC6B39" w:rsidRDefault="00B65092" w:rsidP="00EC6B39">
      <w:pPr>
        <w:spacing w:after="0" w:line="240" w:lineRule="auto"/>
        <w:ind w:firstLine="708"/>
        <w:jc w:val="both"/>
        <w:rPr>
          <w:rFonts w:ascii="Times New Roman" w:hAnsi="Times New Roman"/>
          <w:b/>
          <w:sz w:val="24"/>
          <w:szCs w:val="24"/>
        </w:rPr>
      </w:pPr>
      <w:r w:rsidRPr="00EC6B39">
        <w:rPr>
          <w:rFonts w:ascii="Times New Roman" w:hAnsi="Times New Roman"/>
          <w:b/>
          <w:sz w:val="24"/>
          <w:szCs w:val="24"/>
        </w:rPr>
        <w:t>A</w:t>
      </w:r>
      <w:r w:rsidRPr="00EC6B39">
        <w:rPr>
          <w:rFonts w:ascii="Times New Roman" w:hAnsi="Times New Roman"/>
          <w:b/>
          <w:spacing w:val="-1"/>
          <w:sz w:val="24"/>
          <w:szCs w:val="24"/>
        </w:rPr>
        <w:t>r</w:t>
      </w:r>
      <w:r w:rsidRPr="00EC6B39">
        <w:rPr>
          <w:rFonts w:ascii="Times New Roman" w:hAnsi="Times New Roman"/>
          <w:b/>
          <w:spacing w:val="1"/>
          <w:sz w:val="24"/>
          <w:szCs w:val="24"/>
        </w:rPr>
        <w:t>t</w:t>
      </w:r>
      <w:r w:rsidRPr="00EC6B39">
        <w:rPr>
          <w:rFonts w:ascii="Times New Roman" w:hAnsi="Times New Roman"/>
          <w:b/>
          <w:sz w:val="24"/>
          <w:szCs w:val="24"/>
        </w:rPr>
        <w:t>.</w:t>
      </w:r>
      <w:r w:rsidRPr="00EC6B39">
        <w:rPr>
          <w:rFonts w:ascii="Times New Roman" w:hAnsi="Times New Roman"/>
          <w:b/>
          <w:spacing w:val="-1"/>
          <w:sz w:val="24"/>
          <w:szCs w:val="24"/>
        </w:rPr>
        <w:t xml:space="preserve"> </w:t>
      </w:r>
      <w:r w:rsidR="00BA4601" w:rsidRPr="00EC6B39">
        <w:rPr>
          <w:rFonts w:ascii="Times New Roman" w:hAnsi="Times New Roman"/>
          <w:b/>
          <w:spacing w:val="-1"/>
          <w:sz w:val="24"/>
          <w:szCs w:val="24"/>
        </w:rPr>
        <w:t>8</w:t>
      </w:r>
      <w:r w:rsidR="000A2EF7" w:rsidRPr="00EC6B39">
        <w:rPr>
          <w:rFonts w:ascii="Times New Roman" w:hAnsi="Times New Roman"/>
          <w:b/>
          <w:spacing w:val="-1"/>
          <w:sz w:val="24"/>
          <w:szCs w:val="24"/>
          <w:u w:val="single"/>
          <w:vertAlign w:val="superscript"/>
        </w:rPr>
        <w:t>o</w:t>
      </w:r>
      <w:r w:rsidRPr="00EC6B39">
        <w:rPr>
          <w:rFonts w:ascii="Times New Roman" w:hAnsi="Times New Roman"/>
          <w:spacing w:val="1"/>
          <w:sz w:val="24"/>
          <w:szCs w:val="24"/>
        </w:rPr>
        <w:t xml:space="preserve"> </w:t>
      </w:r>
      <w:r w:rsidRPr="00EC6B39">
        <w:rPr>
          <w:rFonts w:ascii="Times New Roman" w:hAnsi="Times New Roman"/>
          <w:sz w:val="24"/>
          <w:szCs w:val="24"/>
        </w:rPr>
        <w:t>A chefia</w:t>
      </w:r>
      <w:r w:rsidR="0026480F" w:rsidRPr="00EC6B39">
        <w:rPr>
          <w:rFonts w:ascii="Times New Roman" w:hAnsi="Times New Roman"/>
          <w:sz w:val="24"/>
          <w:szCs w:val="24"/>
        </w:rPr>
        <w:t xml:space="preserve"> imediata</w:t>
      </w:r>
      <w:r w:rsidRPr="00EC6B39">
        <w:rPr>
          <w:rFonts w:ascii="Times New Roman" w:hAnsi="Times New Roman"/>
          <w:sz w:val="24"/>
          <w:szCs w:val="24"/>
        </w:rPr>
        <w:t xml:space="preserve"> deve planejar em conjunto com os servidores a participação nas atividades de capacitação e qualificação, </w:t>
      </w:r>
      <w:r w:rsidR="00C87332" w:rsidRPr="00EC6B39">
        <w:rPr>
          <w:rFonts w:ascii="Times New Roman" w:hAnsi="Times New Roman"/>
          <w:sz w:val="24"/>
          <w:szCs w:val="24"/>
        </w:rPr>
        <w:t>estabelecendo prioridades</w:t>
      </w:r>
      <w:r w:rsidR="00FF1840" w:rsidRPr="00EC6B39">
        <w:rPr>
          <w:rFonts w:ascii="Times New Roman" w:hAnsi="Times New Roman"/>
          <w:sz w:val="24"/>
          <w:szCs w:val="24"/>
        </w:rPr>
        <w:t xml:space="preserve"> e</w:t>
      </w:r>
      <w:r w:rsidR="00C87332" w:rsidRPr="00EC6B39">
        <w:rPr>
          <w:rFonts w:ascii="Times New Roman" w:hAnsi="Times New Roman"/>
          <w:sz w:val="24"/>
          <w:szCs w:val="24"/>
        </w:rPr>
        <w:t xml:space="preserve"> </w:t>
      </w:r>
      <w:r w:rsidRPr="00EC6B39">
        <w:rPr>
          <w:rFonts w:ascii="Times New Roman" w:hAnsi="Times New Roman"/>
          <w:sz w:val="24"/>
          <w:szCs w:val="24"/>
        </w:rPr>
        <w:t>levando em consideração o alinhamento entre o desenvolvimento pessoal e profissional do servidor com os interesses institucionais e as especificidades e necessidades da unidade</w:t>
      </w:r>
      <w:r w:rsidR="000A43AF" w:rsidRPr="00EC6B39">
        <w:rPr>
          <w:rFonts w:ascii="Times New Roman" w:hAnsi="Times New Roman"/>
          <w:sz w:val="24"/>
          <w:szCs w:val="24"/>
        </w:rPr>
        <w:t>.</w:t>
      </w:r>
    </w:p>
    <w:p w:rsidR="0000740F" w:rsidRPr="00EC6B39" w:rsidRDefault="00E9358D"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BA4601" w:rsidRPr="00EC6B39">
        <w:rPr>
          <w:rFonts w:ascii="Times New Roman" w:hAnsi="Times New Roman"/>
          <w:b/>
          <w:sz w:val="24"/>
          <w:szCs w:val="24"/>
        </w:rPr>
        <w:t>9</w:t>
      </w:r>
      <w:r w:rsidR="000A2EF7" w:rsidRPr="00EC6B39">
        <w:rPr>
          <w:rFonts w:ascii="Times New Roman" w:hAnsi="Times New Roman"/>
          <w:b/>
          <w:sz w:val="24"/>
          <w:szCs w:val="24"/>
          <w:u w:val="single"/>
          <w:vertAlign w:val="superscript"/>
        </w:rPr>
        <w:t>o</w:t>
      </w:r>
      <w:r w:rsidRPr="00EC6B39">
        <w:rPr>
          <w:rFonts w:ascii="Times New Roman" w:hAnsi="Times New Roman"/>
          <w:sz w:val="24"/>
          <w:szCs w:val="24"/>
        </w:rPr>
        <w:t xml:space="preserve"> </w:t>
      </w:r>
      <w:r w:rsidR="00C218EA" w:rsidRPr="00EC6B39">
        <w:rPr>
          <w:rFonts w:ascii="Times New Roman" w:hAnsi="Times New Roman"/>
          <w:sz w:val="24"/>
          <w:szCs w:val="24"/>
        </w:rPr>
        <w:t>Após análise dos dados do L</w:t>
      </w:r>
      <w:r w:rsidR="00410E2E" w:rsidRPr="00EC6B39">
        <w:rPr>
          <w:rFonts w:ascii="Times New Roman" w:hAnsi="Times New Roman"/>
          <w:sz w:val="24"/>
          <w:szCs w:val="24"/>
        </w:rPr>
        <w:t>NC</w:t>
      </w:r>
      <w:r w:rsidR="00C218EA" w:rsidRPr="00EC6B39">
        <w:rPr>
          <w:rFonts w:ascii="Times New Roman" w:hAnsi="Times New Roman"/>
          <w:sz w:val="24"/>
          <w:szCs w:val="24"/>
        </w:rPr>
        <w:t xml:space="preserve"> a </w:t>
      </w:r>
      <w:r w:rsidR="0046393E" w:rsidRPr="00EC6B39">
        <w:rPr>
          <w:rFonts w:ascii="Times New Roman" w:hAnsi="Times New Roman"/>
          <w:sz w:val="24"/>
          <w:szCs w:val="24"/>
        </w:rPr>
        <w:t>CCEP</w:t>
      </w:r>
      <w:r w:rsidR="0000740F" w:rsidRPr="00EC6B39">
        <w:rPr>
          <w:rFonts w:ascii="Times New Roman" w:hAnsi="Times New Roman"/>
          <w:sz w:val="24"/>
          <w:szCs w:val="24"/>
        </w:rPr>
        <w:t xml:space="preserve"> publicará o Plano Anual de Capacitação</w:t>
      </w:r>
      <w:r w:rsidR="0026480F" w:rsidRPr="00EC6B39">
        <w:rPr>
          <w:rFonts w:ascii="Times New Roman" w:hAnsi="Times New Roman"/>
          <w:sz w:val="24"/>
          <w:szCs w:val="24"/>
        </w:rPr>
        <w:t xml:space="preserve"> e Qualificação</w:t>
      </w:r>
      <w:r w:rsidR="0000740F" w:rsidRPr="00EC6B39">
        <w:rPr>
          <w:rFonts w:ascii="Times New Roman" w:hAnsi="Times New Roman"/>
          <w:sz w:val="24"/>
          <w:szCs w:val="24"/>
        </w:rPr>
        <w:t xml:space="preserve"> PAC</w:t>
      </w:r>
      <w:r w:rsidR="0026480F" w:rsidRPr="00EC6B39">
        <w:rPr>
          <w:rFonts w:ascii="Times New Roman" w:hAnsi="Times New Roman"/>
          <w:sz w:val="24"/>
          <w:szCs w:val="24"/>
        </w:rPr>
        <w:t>Q</w:t>
      </w:r>
      <w:r w:rsidR="00F70549" w:rsidRPr="00EC6B39">
        <w:rPr>
          <w:rFonts w:ascii="Times New Roman" w:hAnsi="Times New Roman"/>
          <w:sz w:val="24"/>
          <w:szCs w:val="24"/>
        </w:rPr>
        <w:t xml:space="preserve"> </w:t>
      </w:r>
      <w:r w:rsidR="0000740F" w:rsidRPr="00EC6B39">
        <w:rPr>
          <w:rFonts w:ascii="Times New Roman" w:hAnsi="Times New Roman"/>
          <w:sz w:val="24"/>
          <w:szCs w:val="24"/>
        </w:rPr>
        <w:t xml:space="preserve">da UFRN </w:t>
      </w:r>
      <w:r w:rsidR="00BC7DB5" w:rsidRPr="00EC6B39">
        <w:rPr>
          <w:rFonts w:ascii="Times New Roman" w:hAnsi="Times New Roman"/>
          <w:sz w:val="24"/>
          <w:szCs w:val="24"/>
        </w:rPr>
        <w:t>contendo, dentre outras informações, cronograma</w:t>
      </w:r>
      <w:r w:rsidR="00FF1840" w:rsidRPr="00EC6B39">
        <w:rPr>
          <w:rFonts w:ascii="Times New Roman" w:hAnsi="Times New Roman"/>
          <w:sz w:val="24"/>
          <w:szCs w:val="24"/>
        </w:rPr>
        <w:t xml:space="preserve"> de divulgação das ofertas das atividades</w:t>
      </w:r>
      <w:r w:rsidR="00BC7DB5" w:rsidRPr="00EC6B39">
        <w:rPr>
          <w:rFonts w:ascii="Times New Roman" w:hAnsi="Times New Roman"/>
          <w:sz w:val="24"/>
          <w:szCs w:val="24"/>
        </w:rPr>
        <w:t xml:space="preserve">, linhas de atuação, </w:t>
      </w:r>
      <w:r w:rsidR="001C662C" w:rsidRPr="00EC6B39">
        <w:rPr>
          <w:rFonts w:ascii="Times New Roman" w:hAnsi="Times New Roman"/>
          <w:sz w:val="24"/>
          <w:szCs w:val="24"/>
        </w:rPr>
        <w:t>procedimentos</w:t>
      </w:r>
      <w:r w:rsidR="00FF1840" w:rsidRPr="00EC6B39">
        <w:rPr>
          <w:rFonts w:ascii="Times New Roman" w:hAnsi="Times New Roman"/>
          <w:sz w:val="24"/>
          <w:szCs w:val="24"/>
        </w:rPr>
        <w:t>, metodologias de ensino/aprendizagem,</w:t>
      </w:r>
      <w:r w:rsidR="001C662C" w:rsidRPr="00EC6B39">
        <w:rPr>
          <w:rFonts w:ascii="Times New Roman" w:hAnsi="Times New Roman"/>
          <w:sz w:val="24"/>
          <w:szCs w:val="24"/>
        </w:rPr>
        <w:t xml:space="preserve"> </w:t>
      </w:r>
      <w:r w:rsidR="00BC7DB5" w:rsidRPr="00EC6B39">
        <w:rPr>
          <w:rFonts w:ascii="Times New Roman" w:hAnsi="Times New Roman"/>
          <w:sz w:val="24"/>
          <w:szCs w:val="24"/>
        </w:rPr>
        <w:t>estratégias, metas, indicadores</w:t>
      </w:r>
      <w:r w:rsidR="00F70549" w:rsidRPr="00EC6B39">
        <w:rPr>
          <w:rFonts w:ascii="Times New Roman" w:hAnsi="Times New Roman"/>
          <w:sz w:val="24"/>
          <w:szCs w:val="24"/>
        </w:rPr>
        <w:t xml:space="preserve"> e</w:t>
      </w:r>
      <w:r w:rsidR="00BC7DB5" w:rsidRPr="00EC6B39">
        <w:rPr>
          <w:rFonts w:ascii="Times New Roman" w:hAnsi="Times New Roman"/>
          <w:sz w:val="24"/>
          <w:szCs w:val="24"/>
        </w:rPr>
        <w:t xml:space="preserve"> previsão </w:t>
      </w:r>
      <w:r w:rsidR="001C662C" w:rsidRPr="00EC6B39">
        <w:rPr>
          <w:rFonts w:ascii="Times New Roman" w:hAnsi="Times New Roman"/>
          <w:sz w:val="24"/>
          <w:szCs w:val="24"/>
        </w:rPr>
        <w:t>orçamentária.</w:t>
      </w:r>
    </w:p>
    <w:p w:rsidR="0046393E" w:rsidRPr="00EC6B39" w:rsidRDefault="0046393E"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Parágrafo único</w:t>
      </w:r>
      <w:r w:rsidR="00A320CE" w:rsidRPr="00EC6B39">
        <w:rPr>
          <w:rFonts w:ascii="Times New Roman" w:hAnsi="Times New Roman"/>
          <w:sz w:val="24"/>
          <w:szCs w:val="24"/>
        </w:rPr>
        <w:t>.</w:t>
      </w:r>
      <w:r w:rsidRPr="00EC6B39">
        <w:rPr>
          <w:rFonts w:ascii="Times New Roman" w:hAnsi="Times New Roman"/>
          <w:sz w:val="24"/>
          <w:szCs w:val="24"/>
        </w:rPr>
        <w:t xml:space="preserve"> A</w:t>
      </w:r>
      <w:r w:rsidR="00B40D4A" w:rsidRPr="00EC6B39">
        <w:rPr>
          <w:rFonts w:ascii="Times New Roman" w:hAnsi="Times New Roman"/>
          <w:sz w:val="24"/>
          <w:szCs w:val="24"/>
        </w:rPr>
        <w:t xml:space="preserve">o final do PACQ a </w:t>
      </w:r>
      <w:r w:rsidRPr="00EC6B39">
        <w:rPr>
          <w:rFonts w:ascii="Times New Roman" w:hAnsi="Times New Roman"/>
          <w:sz w:val="24"/>
          <w:szCs w:val="24"/>
        </w:rPr>
        <w:t>CCEP</w:t>
      </w:r>
      <w:r w:rsidR="00B40D4A" w:rsidRPr="00EC6B39">
        <w:rPr>
          <w:rFonts w:ascii="Times New Roman" w:hAnsi="Times New Roman"/>
          <w:sz w:val="24"/>
          <w:szCs w:val="24"/>
        </w:rPr>
        <w:t xml:space="preserve"> elaborará o</w:t>
      </w:r>
      <w:r w:rsidRPr="00EC6B39">
        <w:rPr>
          <w:rFonts w:ascii="Times New Roman" w:hAnsi="Times New Roman"/>
          <w:sz w:val="24"/>
          <w:szCs w:val="24"/>
        </w:rPr>
        <w:t xml:space="preserve"> relatório de execução do plano anual de capacitação</w:t>
      </w:r>
      <w:r w:rsidR="00B40D4A" w:rsidRPr="00EC6B39">
        <w:rPr>
          <w:rFonts w:ascii="Times New Roman" w:hAnsi="Times New Roman"/>
          <w:sz w:val="24"/>
          <w:szCs w:val="24"/>
        </w:rPr>
        <w:t>.</w:t>
      </w:r>
    </w:p>
    <w:p w:rsidR="00C53D84" w:rsidRPr="00EC6B39" w:rsidRDefault="00E9358D"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BA4601" w:rsidRPr="00EC6B39">
        <w:rPr>
          <w:rFonts w:ascii="Times New Roman" w:hAnsi="Times New Roman"/>
          <w:b/>
          <w:sz w:val="24"/>
          <w:szCs w:val="24"/>
        </w:rPr>
        <w:t>10</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BC7DB5" w:rsidRPr="00EC6B39">
        <w:rPr>
          <w:rFonts w:ascii="Times New Roman" w:hAnsi="Times New Roman"/>
          <w:sz w:val="24"/>
          <w:szCs w:val="24"/>
        </w:rPr>
        <w:t>O PAC</w:t>
      </w:r>
      <w:r w:rsidR="0026480F" w:rsidRPr="00EC6B39">
        <w:rPr>
          <w:rFonts w:ascii="Times New Roman" w:hAnsi="Times New Roman"/>
          <w:sz w:val="24"/>
          <w:szCs w:val="24"/>
        </w:rPr>
        <w:t>Q</w:t>
      </w:r>
      <w:r w:rsidR="00B40D4A" w:rsidRPr="00EC6B39">
        <w:rPr>
          <w:rFonts w:ascii="Times New Roman" w:hAnsi="Times New Roman"/>
          <w:sz w:val="24"/>
          <w:szCs w:val="24"/>
        </w:rPr>
        <w:t xml:space="preserve"> e seu relatório de execução</w:t>
      </w:r>
      <w:r w:rsidR="00BC7DB5" w:rsidRPr="00EC6B39">
        <w:rPr>
          <w:rFonts w:ascii="Times New Roman" w:hAnsi="Times New Roman"/>
          <w:sz w:val="24"/>
          <w:szCs w:val="24"/>
        </w:rPr>
        <w:t xml:space="preserve"> dever</w:t>
      </w:r>
      <w:r w:rsidR="00B40D4A" w:rsidRPr="00EC6B39">
        <w:rPr>
          <w:rFonts w:ascii="Times New Roman" w:hAnsi="Times New Roman"/>
          <w:sz w:val="24"/>
          <w:szCs w:val="24"/>
        </w:rPr>
        <w:t>ão</w:t>
      </w:r>
      <w:r w:rsidR="00BC7DB5" w:rsidRPr="00EC6B39">
        <w:rPr>
          <w:rFonts w:ascii="Times New Roman" w:hAnsi="Times New Roman"/>
          <w:sz w:val="24"/>
          <w:szCs w:val="24"/>
        </w:rPr>
        <w:t xml:space="preserve"> ser apreciado</w:t>
      </w:r>
      <w:r w:rsidR="00B40D4A" w:rsidRPr="00EC6B39">
        <w:rPr>
          <w:rFonts w:ascii="Times New Roman" w:hAnsi="Times New Roman"/>
          <w:sz w:val="24"/>
          <w:szCs w:val="24"/>
        </w:rPr>
        <w:t>s</w:t>
      </w:r>
      <w:r w:rsidR="00C218EA" w:rsidRPr="00EC6B39">
        <w:rPr>
          <w:rFonts w:ascii="Times New Roman" w:hAnsi="Times New Roman"/>
          <w:sz w:val="24"/>
          <w:szCs w:val="24"/>
        </w:rPr>
        <w:t xml:space="preserve"> </w:t>
      </w:r>
      <w:r w:rsidR="00BC7DB5" w:rsidRPr="00EC6B39">
        <w:rPr>
          <w:rFonts w:ascii="Times New Roman" w:hAnsi="Times New Roman"/>
          <w:sz w:val="24"/>
          <w:szCs w:val="24"/>
        </w:rPr>
        <w:t>pela Câmara de Gestão de Pessoas do CONSAD.</w:t>
      </w:r>
    </w:p>
    <w:p w:rsidR="00DF2397" w:rsidRPr="00EC6B39" w:rsidRDefault="00C53D84" w:rsidP="00EC6B39">
      <w:pPr>
        <w:spacing w:after="0" w:line="240" w:lineRule="auto"/>
        <w:ind w:firstLine="708"/>
        <w:jc w:val="both"/>
        <w:rPr>
          <w:rFonts w:ascii="Times New Roman" w:hAnsi="Times New Roman"/>
          <w:spacing w:val="-1"/>
          <w:sz w:val="24"/>
          <w:szCs w:val="24"/>
        </w:rPr>
      </w:pPr>
      <w:r w:rsidRPr="00EC6B39">
        <w:rPr>
          <w:rFonts w:ascii="Times New Roman" w:hAnsi="Times New Roman"/>
          <w:b/>
          <w:sz w:val="24"/>
          <w:szCs w:val="24"/>
        </w:rPr>
        <w:t>A</w:t>
      </w:r>
      <w:r w:rsidRPr="00EC6B39">
        <w:rPr>
          <w:rFonts w:ascii="Times New Roman" w:hAnsi="Times New Roman"/>
          <w:b/>
          <w:spacing w:val="-1"/>
          <w:sz w:val="24"/>
          <w:szCs w:val="24"/>
        </w:rPr>
        <w:t>r</w:t>
      </w:r>
      <w:r w:rsidRPr="00EC6B39">
        <w:rPr>
          <w:rFonts w:ascii="Times New Roman" w:hAnsi="Times New Roman"/>
          <w:b/>
          <w:spacing w:val="1"/>
          <w:sz w:val="24"/>
          <w:szCs w:val="24"/>
        </w:rPr>
        <w:t>t</w:t>
      </w:r>
      <w:r w:rsidRPr="00EC6B39">
        <w:rPr>
          <w:rFonts w:ascii="Times New Roman" w:hAnsi="Times New Roman"/>
          <w:b/>
          <w:sz w:val="24"/>
          <w:szCs w:val="24"/>
        </w:rPr>
        <w:t>.</w:t>
      </w:r>
      <w:r w:rsidRPr="00EC6B39">
        <w:rPr>
          <w:rFonts w:ascii="Times New Roman" w:hAnsi="Times New Roman"/>
          <w:b/>
          <w:spacing w:val="-1"/>
          <w:sz w:val="24"/>
          <w:szCs w:val="24"/>
        </w:rPr>
        <w:t xml:space="preserve"> </w:t>
      </w:r>
      <w:r w:rsidR="00E9358D" w:rsidRPr="00EC6B39">
        <w:rPr>
          <w:rFonts w:ascii="Times New Roman" w:hAnsi="Times New Roman"/>
          <w:b/>
          <w:spacing w:val="-1"/>
          <w:sz w:val="24"/>
          <w:szCs w:val="24"/>
        </w:rPr>
        <w:t>1</w:t>
      </w:r>
      <w:r w:rsidR="00BA4601" w:rsidRPr="00EC6B39">
        <w:rPr>
          <w:rFonts w:ascii="Times New Roman" w:hAnsi="Times New Roman"/>
          <w:b/>
          <w:spacing w:val="-1"/>
          <w:sz w:val="24"/>
          <w:szCs w:val="24"/>
        </w:rPr>
        <w:t>1</w:t>
      </w:r>
      <w:r w:rsidR="002F41D3" w:rsidRPr="00EC6B39">
        <w:rPr>
          <w:rFonts w:ascii="Times New Roman" w:hAnsi="Times New Roman"/>
          <w:b/>
          <w:spacing w:val="-1"/>
          <w:sz w:val="24"/>
          <w:szCs w:val="24"/>
        </w:rPr>
        <w:t>.</w:t>
      </w:r>
      <w:r w:rsidRPr="00EC6B39">
        <w:rPr>
          <w:rFonts w:ascii="Times New Roman" w:hAnsi="Times New Roman"/>
          <w:spacing w:val="1"/>
          <w:sz w:val="24"/>
          <w:szCs w:val="24"/>
        </w:rPr>
        <w:t xml:space="preserve"> </w:t>
      </w:r>
      <w:r w:rsidRPr="00EC6B39">
        <w:rPr>
          <w:rFonts w:ascii="Times New Roman" w:hAnsi="Times New Roman"/>
          <w:sz w:val="24"/>
          <w:szCs w:val="24"/>
        </w:rPr>
        <w:t xml:space="preserve">As </w:t>
      </w:r>
      <w:r w:rsidR="00CE6A38" w:rsidRPr="00EC6B39">
        <w:rPr>
          <w:rFonts w:ascii="Times New Roman" w:hAnsi="Times New Roman"/>
          <w:spacing w:val="-1"/>
          <w:sz w:val="24"/>
          <w:szCs w:val="24"/>
        </w:rPr>
        <w:t>ações</w:t>
      </w:r>
      <w:r w:rsidR="00C218EA" w:rsidRPr="00EC6B39">
        <w:rPr>
          <w:rFonts w:ascii="Times New Roman" w:hAnsi="Times New Roman"/>
          <w:spacing w:val="-1"/>
          <w:sz w:val="24"/>
          <w:szCs w:val="24"/>
        </w:rPr>
        <w:t xml:space="preserve"> previstas</w:t>
      </w:r>
      <w:r w:rsidRPr="00EC6B39">
        <w:rPr>
          <w:rFonts w:ascii="Times New Roman" w:hAnsi="Times New Roman"/>
          <w:spacing w:val="-2"/>
          <w:sz w:val="24"/>
          <w:szCs w:val="24"/>
        </w:rPr>
        <w:t xml:space="preserve"> </w:t>
      </w:r>
      <w:r w:rsidR="00C218EA" w:rsidRPr="00EC6B39">
        <w:rPr>
          <w:rFonts w:ascii="Times New Roman" w:hAnsi="Times New Roman"/>
          <w:spacing w:val="-2"/>
          <w:sz w:val="24"/>
          <w:szCs w:val="24"/>
        </w:rPr>
        <w:t>n</w:t>
      </w:r>
      <w:r w:rsidR="00BC7DB5" w:rsidRPr="00EC6B39">
        <w:rPr>
          <w:rFonts w:ascii="Times New Roman" w:hAnsi="Times New Roman"/>
          <w:sz w:val="24"/>
          <w:szCs w:val="24"/>
        </w:rPr>
        <w:t>o PAC</w:t>
      </w:r>
      <w:r w:rsidR="0026480F" w:rsidRPr="00EC6B39">
        <w:rPr>
          <w:rFonts w:ascii="Times New Roman" w:hAnsi="Times New Roman"/>
          <w:sz w:val="24"/>
          <w:szCs w:val="24"/>
        </w:rPr>
        <w:t>Q</w:t>
      </w:r>
      <w:r w:rsidR="00CE6A38" w:rsidRPr="00EC6B39">
        <w:rPr>
          <w:rFonts w:ascii="Times New Roman" w:hAnsi="Times New Roman"/>
          <w:sz w:val="24"/>
          <w:szCs w:val="24"/>
        </w:rPr>
        <w:t xml:space="preserve"> </w:t>
      </w:r>
      <w:r w:rsidR="00E9358D" w:rsidRPr="00EC6B39">
        <w:rPr>
          <w:rFonts w:ascii="Times New Roman" w:hAnsi="Times New Roman"/>
          <w:spacing w:val="3"/>
          <w:sz w:val="24"/>
          <w:szCs w:val="24"/>
        </w:rPr>
        <w:t>serão</w:t>
      </w:r>
      <w:r w:rsidRPr="00EC6B39">
        <w:rPr>
          <w:rFonts w:ascii="Times New Roman" w:hAnsi="Times New Roman"/>
          <w:spacing w:val="2"/>
          <w:sz w:val="24"/>
          <w:szCs w:val="24"/>
        </w:rPr>
        <w:t xml:space="preserve"> </w:t>
      </w:r>
      <w:r w:rsidR="00BC7DB5" w:rsidRPr="00EC6B39">
        <w:rPr>
          <w:rFonts w:ascii="Times New Roman" w:hAnsi="Times New Roman"/>
          <w:spacing w:val="-1"/>
          <w:sz w:val="24"/>
          <w:szCs w:val="24"/>
        </w:rPr>
        <w:t>fundamentadas</w:t>
      </w:r>
      <w:r w:rsidR="0003705A" w:rsidRPr="00EC6B39">
        <w:rPr>
          <w:rFonts w:ascii="Times New Roman" w:hAnsi="Times New Roman"/>
          <w:spacing w:val="-1"/>
          <w:sz w:val="24"/>
          <w:szCs w:val="24"/>
        </w:rPr>
        <w:t xml:space="preserve"> e definidas</w:t>
      </w:r>
      <w:r w:rsidR="00A83137" w:rsidRPr="00EC6B39">
        <w:rPr>
          <w:rFonts w:ascii="Times New Roman" w:hAnsi="Times New Roman"/>
          <w:spacing w:val="-1"/>
          <w:sz w:val="24"/>
          <w:szCs w:val="24"/>
        </w:rPr>
        <w:t xml:space="preserve"> </w:t>
      </w:r>
      <w:r w:rsidR="0052056E" w:rsidRPr="00EC6B39">
        <w:rPr>
          <w:rFonts w:ascii="Times New Roman" w:hAnsi="Times New Roman"/>
          <w:spacing w:val="4"/>
          <w:sz w:val="24"/>
          <w:szCs w:val="24"/>
        </w:rPr>
        <w:t>levando em consideração</w:t>
      </w:r>
      <w:r w:rsidR="00E9358D" w:rsidRPr="00EC6B39">
        <w:rPr>
          <w:rFonts w:ascii="Times New Roman" w:hAnsi="Times New Roman"/>
          <w:spacing w:val="4"/>
          <w:sz w:val="24"/>
          <w:szCs w:val="24"/>
        </w:rPr>
        <w:t>, além d</w:t>
      </w:r>
      <w:r w:rsidR="0052056E" w:rsidRPr="00EC6B39">
        <w:rPr>
          <w:rFonts w:ascii="Times New Roman" w:hAnsi="Times New Roman"/>
          <w:spacing w:val="4"/>
          <w:sz w:val="24"/>
          <w:szCs w:val="24"/>
        </w:rPr>
        <w:t>as análises das respostas do instrumento do LNC</w:t>
      </w:r>
      <w:r w:rsidR="00E9358D" w:rsidRPr="00EC6B39">
        <w:rPr>
          <w:rFonts w:ascii="Times New Roman" w:hAnsi="Times New Roman"/>
          <w:spacing w:val="4"/>
          <w:sz w:val="24"/>
          <w:szCs w:val="24"/>
        </w:rPr>
        <w:t xml:space="preserve"> e das demandas dos programas específicos, </w:t>
      </w:r>
      <w:r w:rsidR="00C218EA" w:rsidRPr="00EC6B39">
        <w:rPr>
          <w:rFonts w:ascii="Times New Roman" w:hAnsi="Times New Roman"/>
          <w:sz w:val="24"/>
          <w:szCs w:val="24"/>
        </w:rPr>
        <w:t>os seguintes documentos:</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 </w:t>
      </w:r>
      <w:r w:rsidR="00DF2397" w:rsidRPr="00EC6B39">
        <w:rPr>
          <w:rFonts w:ascii="Times New Roman" w:hAnsi="Times New Roman"/>
          <w:sz w:val="24"/>
          <w:szCs w:val="24"/>
        </w:rPr>
        <w:t>Plano de Desenvolvimento Institucional – PDI;</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 – P</w:t>
      </w:r>
      <w:r w:rsidR="00DF2397" w:rsidRPr="00EC6B39">
        <w:rPr>
          <w:rFonts w:ascii="Times New Roman" w:hAnsi="Times New Roman"/>
          <w:sz w:val="24"/>
          <w:szCs w:val="24"/>
        </w:rPr>
        <w:t>lano de Gestão</w:t>
      </w:r>
      <w:r w:rsidR="00C218EA" w:rsidRPr="00EC6B39">
        <w:rPr>
          <w:rFonts w:ascii="Times New Roman" w:hAnsi="Times New Roman"/>
          <w:sz w:val="24"/>
          <w:szCs w:val="24"/>
        </w:rPr>
        <w:t xml:space="preserve"> da UFRN</w:t>
      </w:r>
      <w:r w:rsidR="00DF2397" w:rsidRPr="00EC6B39">
        <w:rPr>
          <w:rFonts w:ascii="Times New Roman" w:hAnsi="Times New Roman"/>
          <w:sz w:val="24"/>
          <w:szCs w:val="24"/>
        </w:rPr>
        <w:t>;</w:t>
      </w:r>
    </w:p>
    <w:p w:rsidR="00BC7DB5"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 – c</w:t>
      </w:r>
      <w:r w:rsidR="00BC7DB5" w:rsidRPr="00EC6B39">
        <w:rPr>
          <w:rFonts w:ascii="Times New Roman" w:hAnsi="Times New Roman"/>
          <w:sz w:val="24"/>
          <w:szCs w:val="24"/>
        </w:rPr>
        <w:t xml:space="preserve">ompetências </w:t>
      </w:r>
      <w:r w:rsidRPr="00EC6B39">
        <w:rPr>
          <w:rFonts w:ascii="Times New Roman" w:hAnsi="Times New Roman"/>
          <w:sz w:val="24"/>
          <w:szCs w:val="24"/>
        </w:rPr>
        <w:t>i</w:t>
      </w:r>
      <w:r w:rsidR="00C218EA" w:rsidRPr="00EC6B39">
        <w:rPr>
          <w:rFonts w:ascii="Times New Roman" w:hAnsi="Times New Roman"/>
          <w:sz w:val="24"/>
          <w:szCs w:val="24"/>
        </w:rPr>
        <w:t>nstitucionais</w:t>
      </w:r>
      <w:r w:rsidR="006A1A4D" w:rsidRPr="00EC6B39">
        <w:rPr>
          <w:rFonts w:ascii="Times New Roman" w:hAnsi="Times New Roman"/>
          <w:sz w:val="24"/>
          <w:szCs w:val="24"/>
        </w:rPr>
        <w:t xml:space="preserve"> (anexo único)</w:t>
      </w:r>
      <w:r w:rsidR="00BC7DB5" w:rsidRPr="00EC6B39">
        <w:rPr>
          <w:rFonts w:ascii="Times New Roman" w:hAnsi="Times New Roman"/>
          <w:sz w:val="24"/>
          <w:szCs w:val="24"/>
        </w:rPr>
        <w:t>;</w:t>
      </w:r>
    </w:p>
    <w:p w:rsidR="00482319"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IV – r</w:t>
      </w:r>
      <w:r w:rsidR="00DF2397" w:rsidRPr="00EC6B39">
        <w:rPr>
          <w:rFonts w:ascii="Times New Roman" w:hAnsi="Times New Roman"/>
          <w:sz w:val="24"/>
          <w:szCs w:val="24"/>
        </w:rPr>
        <w:t>esultados d</w:t>
      </w:r>
      <w:r w:rsidR="00836E7F" w:rsidRPr="00EC6B39">
        <w:rPr>
          <w:rFonts w:ascii="Times New Roman" w:hAnsi="Times New Roman"/>
          <w:sz w:val="24"/>
          <w:szCs w:val="24"/>
        </w:rPr>
        <w:t>e avaliações</w:t>
      </w:r>
      <w:r w:rsidR="00DF2397" w:rsidRPr="00EC6B39">
        <w:rPr>
          <w:rFonts w:ascii="Times New Roman" w:hAnsi="Times New Roman"/>
          <w:sz w:val="24"/>
          <w:szCs w:val="24"/>
        </w:rPr>
        <w:t xml:space="preserve"> instituciona</w:t>
      </w:r>
      <w:r w:rsidR="00836E7F" w:rsidRPr="00EC6B39">
        <w:rPr>
          <w:rFonts w:ascii="Times New Roman" w:hAnsi="Times New Roman"/>
          <w:sz w:val="24"/>
          <w:szCs w:val="24"/>
        </w:rPr>
        <w:t>is</w:t>
      </w:r>
      <w:r w:rsidR="00DF2397" w:rsidRPr="00EC6B39">
        <w:rPr>
          <w:rFonts w:ascii="Times New Roman" w:hAnsi="Times New Roman"/>
          <w:sz w:val="24"/>
          <w:szCs w:val="24"/>
        </w:rPr>
        <w:t>;</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 – r</w:t>
      </w:r>
      <w:r w:rsidR="00C218EA" w:rsidRPr="00EC6B39">
        <w:rPr>
          <w:rFonts w:ascii="Times New Roman" w:hAnsi="Times New Roman"/>
          <w:sz w:val="24"/>
          <w:szCs w:val="24"/>
        </w:rPr>
        <w:t>esultados d</w:t>
      </w:r>
      <w:r w:rsidR="00836E7F" w:rsidRPr="00EC6B39">
        <w:rPr>
          <w:rFonts w:ascii="Times New Roman" w:hAnsi="Times New Roman"/>
          <w:sz w:val="24"/>
          <w:szCs w:val="24"/>
        </w:rPr>
        <w:t>e</w:t>
      </w:r>
      <w:r w:rsidR="00C218EA" w:rsidRPr="00EC6B39">
        <w:rPr>
          <w:rFonts w:ascii="Times New Roman" w:hAnsi="Times New Roman"/>
          <w:sz w:val="24"/>
          <w:szCs w:val="24"/>
        </w:rPr>
        <w:t xml:space="preserve"> a</w:t>
      </w:r>
      <w:r w:rsidR="00DF2397" w:rsidRPr="00EC6B39">
        <w:rPr>
          <w:rFonts w:ascii="Times New Roman" w:hAnsi="Times New Roman"/>
          <w:sz w:val="24"/>
          <w:szCs w:val="24"/>
        </w:rPr>
        <w:t>valiaç</w:t>
      </w:r>
      <w:r w:rsidR="00FE5E86" w:rsidRPr="00EC6B39">
        <w:rPr>
          <w:rFonts w:ascii="Times New Roman" w:hAnsi="Times New Roman"/>
          <w:sz w:val="24"/>
          <w:szCs w:val="24"/>
        </w:rPr>
        <w:t>ões</w:t>
      </w:r>
      <w:r w:rsidR="00DF2397" w:rsidRPr="00EC6B39">
        <w:rPr>
          <w:rFonts w:ascii="Times New Roman" w:hAnsi="Times New Roman"/>
          <w:sz w:val="24"/>
          <w:szCs w:val="24"/>
        </w:rPr>
        <w:t xml:space="preserve"> de </w:t>
      </w:r>
      <w:r w:rsidR="00C218EA" w:rsidRPr="00EC6B39">
        <w:rPr>
          <w:rFonts w:ascii="Times New Roman" w:hAnsi="Times New Roman"/>
          <w:sz w:val="24"/>
          <w:szCs w:val="24"/>
        </w:rPr>
        <w:t>d</w:t>
      </w:r>
      <w:r w:rsidR="00DF2397" w:rsidRPr="00EC6B39">
        <w:rPr>
          <w:rFonts w:ascii="Times New Roman" w:hAnsi="Times New Roman"/>
          <w:sz w:val="24"/>
          <w:szCs w:val="24"/>
        </w:rPr>
        <w:t>esempenho dos servidores;</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VI – r</w:t>
      </w:r>
      <w:r w:rsidR="00836E7F" w:rsidRPr="00EC6B39">
        <w:rPr>
          <w:rFonts w:ascii="Times New Roman" w:hAnsi="Times New Roman"/>
          <w:sz w:val="24"/>
          <w:szCs w:val="24"/>
        </w:rPr>
        <w:t>esultados de a</w:t>
      </w:r>
      <w:r w:rsidR="00DF2397" w:rsidRPr="00EC6B39">
        <w:rPr>
          <w:rFonts w:ascii="Times New Roman" w:hAnsi="Times New Roman"/>
          <w:sz w:val="24"/>
          <w:szCs w:val="24"/>
        </w:rPr>
        <w:t>companhamento</w:t>
      </w:r>
      <w:r w:rsidR="00FE5E86" w:rsidRPr="00EC6B39">
        <w:rPr>
          <w:rFonts w:ascii="Times New Roman" w:hAnsi="Times New Roman"/>
          <w:sz w:val="24"/>
          <w:szCs w:val="24"/>
        </w:rPr>
        <w:t>s</w:t>
      </w:r>
      <w:r w:rsidR="00DF2397" w:rsidRPr="00EC6B39">
        <w:rPr>
          <w:rFonts w:ascii="Times New Roman" w:hAnsi="Times New Roman"/>
          <w:sz w:val="24"/>
          <w:szCs w:val="24"/>
        </w:rPr>
        <w:t xml:space="preserve"> de estágio probatório</w:t>
      </w:r>
      <w:r w:rsidR="00FE5E86" w:rsidRPr="00EC6B39">
        <w:rPr>
          <w:rFonts w:ascii="Times New Roman" w:hAnsi="Times New Roman"/>
          <w:sz w:val="24"/>
          <w:szCs w:val="24"/>
        </w:rPr>
        <w:t xml:space="preserve"> e organizacionais</w:t>
      </w:r>
      <w:r w:rsidR="00DF2397" w:rsidRPr="00EC6B39">
        <w:rPr>
          <w:rFonts w:ascii="Times New Roman" w:hAnsi="Times New Roman"/>
          <w:sz w:val="24"/>
          <w:szCs w:val="24"/>
        </w:rPr>
        <w:t>;</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VII – r</w:t>
      </w:r>
      <w:r w:rsidR="00C218EA" w:rsidRPr="00EC6B39">
        <w:rPr>
          <w:rFonts w:ascii="Times New Roman" w:hAnsi="Times New Roman"/>
          <w:sz w:val="24"/>
          <w:szCs w:val="24"/>
        </w:rPr>
        <w:t>esultados de a</w:t>
      </w:r>
      <w:r w:rsidR="00DF2397" w:rsidRPr="00EC6B39">
        <w:rPr>
          <w:rFonts w:ascii="Times New Roman" w:hAnsi="Times New Roman"/>
          <w:sz w:val="24"/>
          <w:szCs w:val="24"/>
        </w:rPr>
        <w:t>uditórias internas e externas;</w:t>
      </w:r>
    </w:p>
    <w:p w:rsidR="00DF2397" w:rsidRPr="00EC6B39" w:rsidRDefault="00A1331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VIII – r</w:t>
      </w:r>
      <w:r w:rsidR="00DF2397" w:rsidRPr="00EC6B39">
        <w:rPr>
          <w:rFonts w:ascii="Times New Roman" w:hAnsi="Times New Roman"/>
          <w:sz w:val="24"/>
          <w:szCs w:val="24"/>
        </w:rPr>
        <w:t>elatórios de órgãos de controle;</w:t>
      </w:r>
    </w:p>
    <w:p w:rsidR="00DF2397" w:rsidRPr="00EC6B39" w:rsidRDefault="001B3E6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IX – l</w:t>
      </w:r>
      <w:r w:rsidR="00836E7F" w:rsidRPr="00EC6B39">
        <w:rPr>
          <w:rFonts w:ascii="Times New Roman" w:hAnsi="Times New Roman"/>
          <w:sz w:val="24"/>
          <w:szCs w:val="24"/>
        </w:rPr>
        <w:t xml:space="preserve">egislações </w:t>
      </w:r>
      <w:r w:rsidR="00416858" w:rsidRPr="00EC6B39">
        <w:rPr>
          <w:rFonts w:ascii="Times New Roman" w:hAnsi="Times New Roman"/>
          <w:sz w:val="24"/>
          <w:szCs w:val="24"/>
        </w:rPr>
        <w:t xml:space="preserve">externas e internas </w:t>
      </w:r>
      <w:r w:rsidR="00836E7F" w:rsidRPr="00EC6B39">
        <w:rPr>
          <w:rFonts w:ascii="Times New Roman" w:hAnsi="Times New Roman"/>
          <w:sz w:val="24"/>
          <w:szCs w:val="24"/>
        </w:rPr>
        <w:t>que determinem</w:t>
      </w:r>
      <w:r w:rsidR="0077176C" w:rsidRPr="00EC6B39">
        <w:rPr>
          <w:rFonts w:ascii="Times New Roman" w:hAnsi="Times New Roman"/>
          <w:sz w:val="24"/>
          <w:szCs w:val="24"/>
        </w:rPr>
        <w:t xml:space="preserve"> e/ou demandem</w:t>
      </w:r>
      <w:r w:rsidR="00836E7F" w:rsidRPr="00EC6B39">
        <w:rPr>
          <w:rFonts w:ascii="Times New Roman" w:hAnsi="Times New Roman"/>
          <w:sz w:val="24"/>
          <w:szCs w:val="24"/>
        </w:rPr>
        <w:t xml:space="preserve"> ações de capacita</w:t>
      </w:r>
      <w:r w:rsidR="000F779A" w:rsidRPr="00EC6B39">
        <w:rPr>
          <w:rFonts w:ascii="Times New Roman" w:hAnsi="Times New Roman"/>
          <w:sz w:val="24"/>
          <w:szCs w:val="24"/>
        </w:rPr>
        <w:t>ção ou qualificação</w:t>
      </w:r>
      <w:r w:rsidR="006D5E63" w:rsidRPr="00EC6B39">
        <w:rPr>
          <w:rFonts w:ascii="Times New Roman" w:hAnsi="Times New Roman"/>
          <w:sz w:val="24"/>
          <w:szCs w:val="24"/>
        </w:rPr>
        <w:t>;</w:t>
      </w:r>
    </w:p>
    <w:p w:rsidR="00FE5E86" w:rsidRPr="00EC6B39" w:rsidRDefault="001B3E6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X – p</w:t>
      </w:r>
      <w:r w:rsidR="006D5E63" w:rsidRPr="00EC6B39">
        <w:rPr>
          <w:rFonts w:ascii="Times New Roman" w:hAnsi="Times New Roman"/>
          <w:sz w:val="24"/>
          <w:szCs w:val="24"/>
        </w:rPr>
        <w:t xml:space="preserve">olítica de </w:t>
      </w:r>
      <w:r w:rsidRPr="00EC6B39">
        <w:rPr>
          <w:rFonts w:ascii="Times New Roman" w:hAnsi="Times New Roman"/>
          <w:sz w:val="24"/>
          <w:szCs w:val="24"/>
        </w:rPr>
        <w:t>q</w:t>
      </w:r>
      <w:r w:rsidR="00FE5E86" w:rsidRPr="00EC6B39">
        <w:rPr>
          <w:rFonts w:ascii="Times New Roman" w:hAnsi="Times New Roman"/>
          <w:sz w:val="24"/>
          <w:szCs w:val="24"/>
        </w:rPr>
        <w:t xml:space="preserve">ualidade de </w:t>
      </w:r>
      <w:r w:rsidRPr="00EC6B39">
        <w:rPr>
          <w:rFonts w:ascii="Times New Roman" w:hAnsi="Times New Roman"/>
          <w:sz w:val="24"/>
          <w:szCs w:val="24"/>
        </w:rPr>
        <w:t>v</w:t>
      </w:r>
      <w:r w:rsidR="00FE5E86" w:rsidRPr="00EC6B39">
        <w:rPr>
          <w:rFonts w:ascii="Times New Roman" w:hAnsi="Times New Roman"/>
          <w:sz w:val="24"/>
          <w:szCs w:val="24"/>
        </w:rPr>
        <w:t>ida</w:t>
      </w:r>
      <w:r w:rsidR="00836E7F" w:rsidRPr="00EC6B39">
        <w:rPr>
          <w:rFonts w:ascii="Times New Roman" w:hAnsi="Times New Roman"/>
          <w:sz w:val="24"/>
          <w:szCs w:val="24"/>
        </w:rPr>
        <w:t xml:space="preserve"> da UFRN</w:t>
      </w:r>
      <w:r w:rsidR="006D5E63" w:rsidRPr="00EC6B39">
        <w:rPr>
          <w:rFonts w:ascii="Times New Roman" w:hAnsi="Times New Roman"/>
          <w:sz w:val="24"/>
          <w:szCs w:val="24"/>
        </w:rPr>
        <w:t>;</w:t>
      </w:r>
    </w:p>
    <w:p w:rsidR="00836E7F" w:rsidRPr="00EC6B39" w:rsidRDefault="001B3E6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XI – r</w:t>
      </w:r>
      <w:r w:rsidR="00836E7F" w:rsidRPr="00EC6B39">
        <w:rPr>
          <w:rFonts w:ascii="Times New Roman" w:hAnsi="Times New Roman"/>
          <w:sz w:val="24"/>
          <w:szCs w:val="24"/>
        </w:rPr>
        <w:t>esultados de pesquisas de clima organizacional</w:t>
      </w:r>
      <w:r w:rsidR="001C662C" w:rsidRPr="00EC6B39">
        <w:rPr>
          <w:rFonts w:ascii="Times New Roman" w:hAnsi="Times New Roman"/>
          <w:sz w:val="24"/>
          <w:szCs w:val="24"/>
        </w:rPr>
        <w:t>;</w:t>
      </w:r>
    </w:p>
    <w:p w:rsidR="00CF3D92" w:rsidRPr="00EC6B39" w:rsidRDefault="001B3E6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XII – r</w:t>
      </w:r>
      <w:r w:rsidR="00CF3D92" w:rsidRPr="00EC6B39">
        <w:rPr>
          <w:rFonts w:ascii="Times New Roman" w:hAnsi="Times New Roman"/>
          <w:sz w:val="24"/>
          <w:szCs w:val="24"/>
        </w:rPr>
        <w:t>esultados de grupos focais específico</w:t>
      </w:r>
      <w:r w:rsidR="00300D61">
        <w:rPr>
          <w:rFonts w:ascii="Times New Roman" w:hAnsi="Times New Roman"/>
          <w:sz w:val="24"/>
          <w:szCs w:val="24"/>
        </w:rPr>
        <w:t>s</w:t>
      </w:r>
      <w:r w:rsidRPr="00EC6B39">
        <w:rPr>
          <w:rFonts w:ascii="Times New Roman" w:hAnsi="Times New Roman"/>
          <w:sz w:val="24"/>
          <w:szCs w:val="24"/>
        </w:rPr>
        <w:t>.</w:t>
      </w:r>
    </w:p>
    <w:p w:rsidR="00836E7F" w:rsidRPr="00EC6B39" w:rsidRDefault="00C218E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BA4601" w:rsidRPr="00EC6B39">
        <w:rPr>
          <w:rFonts w:ascii="Times New Roman" w:hAnsi="Times New Roman"/>
          <w:b/>
          <w:sz w:val="24"/>
          <w:szCs w:val="24"/>
        </w:rPr>
        <w:t>12</w:t>
      </w:r>
      <w:r w:rsidR="002F41D3" w:rsidRPr="00EC6B39">
        <w:rPr>
          <w:rFonts w:ascii="Times New Roman" w:hAnsi="Times New Roman"/>
          <w:b/>
          <w:sz w:val="24"/>
          <w:szCs w:val="24"/>
        </w:rPr>
        <w:t>.</w:t>
      </w:r>
      <w:r w:rsidRPr="00EC6B39">
        <w:rPr>
          <w:rFonts w:ascii="Times New Roman" w:hAnsi="Times New Roman"/>
          <w:sz w:val="24"/>
          <w:szCs w:val="24"/>
        </w:rPr>
        <w:t xml:space="preserve"> Poder</w:t>
      </w:r>
      <w:r w:rsidR="00836E7F" w:rsidRPr="00EC6B39">
        <w:rPr>
          <w:rFonts w:ascii="Times New Roman" w:hAnsi="Times New Roman"/>
          <w:sz w:val="24"/>
          <w:szCs w:val="24"/>
        </w:rPr>
        <w:t>á</w:t>
      </w:r>
      <w:r w:rsidRPr="00EC6B39">
        <w:rPr>
          <w:rFonts w:ascii="Times New Roman" w:hAnsi="Times New Roman"/>
          <w:sz w:val="24"/>
          <w:szCs w:val="24"/>
        </w:rPr>
        <w:t xml:space="preserve"> ser realizada </w:t>
      </w:r>
      <w:r w:rsidR="00836E7F" w:rsidRPr="00EC6B39">
        <w:rPr>
          <w:rFonts w:ascii="Times New Roman" w:hAnsi="Times New Roman"/>
          <w:sz w:val="24"/>
          <w:szCs w:val="24"/>
        </w:rPr>
        <w:t>ação</w:t>
      </w:r>
      <w:r w:rsidRPr="00EC6B39">
        <w:rPr>
          <w:rFonts w:ascii="Times New Roman" w:hAnsi="Times New Roman"/>
          <w:sz w:val="24"/>
          <w:szCs w:val="24"/>
        </w:rPr>
        <w:t xml:space="preserve"> de capacitação </w:t>
      </w:r>
      <w:r w:rsidR="00836E7F" w:rsidRPr="00EC6B39">
        <w:rPr>
          <w:rFonts w:ascii="Times New Roman" w:hAnsi="Times New Roman"/>
          <w:sz w:val="24"/>
          <w:szCs w:val="24"/>
        </w:rPr>
        <w:t>ou</w:t>
      </w:r>
      <w:r w:rsidRPr="00EC6B39">
        <w:rPr>
          <w:rFonts w:ascii="Times New Roman" w:hAnsi="Times New Roman"/>
          <w:sz w:val="24"/>
          <w:szCs w:val="24"/>
        </w:rPr>
        <w:t xml:space="preserve"> qualificaçã</w:t>
      </w:r>
      <w:r w:rsidR="00E9358D" w:rsidRPr="00EC6B39">
        <w:rPr>
          <w:rFonts w:ascii="Times New Roman" w:hAnsi="Times New Roman"/>
          <w:sz w:val="24"/>
          <w:szCs w:val="24"/>
        </w:rPr>
        <w:t>o não prevista no PAC</w:t>
      </w:r>
      <w:r w:rsidR="0026480F" w:rsidRPr="00EC6B39">
        <w:rPr>
          <w:rFonts w:ascii="Times New Roman" w:hAnsi="Times New Roman"/>
          <w:sz w:val="24"/>
          <w:szCs w:val="24"/>
        </w:rPr>
        <w:t>Q</w:t>
      </w:r>
      <w:r w:rsidR="00E9358D" w:rsidRPr="00EC6B39">
        <w:rPr>
          <w:rFonts w:ascii="Times New Roman" w:hAnsi="Times New Roman"/>
          <w:sz w:val="24"/>
          <w:szCs w:val="24"/>
        </w:rPr>
        <w:t xml:space="preserve"> desde que se tenha disponibilidade orçamentária e </w:t>
      </w:r>
      <w:r w:rsidR="00836E7F" w:rsidRPr="00EC6B39">
        <w:rPr>
          <w:rFonts w:ascii="Times New Roman" w:hAnsi="Times New Roman"/>
          <w:sz w:val="24"/>
          <w:szCs w:val="24"/>
        </w:rPr>
        <w:t>sejam</w:t>
      </w:r>
      <w:r w:rsidRPr="00EC6B39">
        <w:rPr>
          <w:rFonts w:ascii="Times New Roman" w:hAnsi="Times New Roman"/>
          <w:sz w:val="24"/>
          <w:szCs w:val="24"/>
        </w:rPr>
        <w:t xml:space="preserve"> </w:t>
      </w:r>
      <w:r w:rsidR="00836E7F" w:rsidRPr="00EC6B39">
        <w:rPr>
          <w:rFonts w:ascii="Times New Roman" w:hAnsi="Times New Roman"/>
          <w:sz w:val="24"/>
          <w:szCs w:val="24"/>
        </w:rPr>
        <w:t>explicitados e a</w:t>
      </w:r>
      <w:r w:rsidR="00416858" w:rsidRPr="00EC6B39">
        <w:rPr>
          <w:rFonts w:ascii="Times New Roman" w:hAnsi="Times New Roman"/>
          <w:sz w:val="24"/>
          <w:szCs w:val="24"/>
        </w:rPr>
        <w:t>catados</w:t>
      </w:r>
      <w:r w:rsidR="00836E7F" w:rsidRPr="00EC6B39">
        <w:rPr>
          <w:rFonts w:ascii="Times New Roman" w:hAnsi="Times New Roman"/>
          <w:sz w:val="24"/>
          <w:szCs w:val="24"/>
        </w:rPr>
        <w:t xml:space="preserve"> pela </w:t>
      </w:r>
      <w:r w:rsidR="00416858" w:rsidRPr="00EC6B39">
        <w:rPr>
          <w:rFonts w:ascii="Times New Roman" w:hAnsi="Times New Roman"/>
          <w:sz w:val="24"/>
          <w:szCs w:val="24"/>
        </w:rPr>
        <w:t>CCEP</w:t>
      </w:r>
      <w:r w:rsidRPr="00EC6B39">
        <w:rPr>
          <w:rFonts w:ascii="Times New Roman" w:hAnsi="Times New Roman"/>
          <w:sz w:val="24"/>
          <w:szCs w:val="24"/>
        </w:rPr>
        <w:t xml:space="preserve"> os motivos</w:t>
      </w:r>
      <w:r w:rsidR="00E9358D" w:rsidRPr="00EC6B39">
        <w:rPr>
          <w:rFonts w:ascii="Times New Roman" w:hAnsi="Times New Roman"/>
          <w:sz w:val="24"/>
          <w:szCs w:val="24"/>
        </w:rPr>
        <w:t xml:space="preserve"> d</w:t>
      </w:r>
      <w:r w:rsidR="00416858" w:rsidRPr="00EC6B39">
        <w:rPr>
          <w:rFonts w:ascii="Times New Roman" w:hAnsi="Times New Roman"/>
          <w:sz w:val="24"/>
          <w:szCs w:val="24"/>
        </w:rPr>
        <w:t>a</w:t>
      </w:r>
      <w:r w:rsidR="00E9358D" w:rsidRPr="00EC6B39">
        <w:rPr>
          <w:rFonts w:ascii="Times New Roman" w:hAnsi="Times New Roman"/>
          <w:sz w:val="24"/>
          <w:szCs w:val="24"/>
        </w:rPr>
        <w:t xml:space="preserve"> excepcionalidade</w:t>
      </w:r>
      <w:r w:rsidRPr="00EC6B39">
        <w:rPr>
          <w:rFonts w:ascii="Times New Roman" w:hAnsi="Times New Roman"/>
          <w:sz w:val="24"/>
          <w:szCs w:val="24"/>
        </w:rPr>
        <w:t xml:space="preserve"> </w:t>
      </w:r>
      <w:r w:rsidR="00836E7F" w:rsidRPr="00EC6B39">
        <w:rPr>
          <w:rFonts w:ascii="Times New Roman" w:hAnsi="Times New Roman"/>
          <w:sz w:val="24"/>
          <w:szCs w:val="24"/>
        </w:rPr>
        <w:t>que justifi</w:t>
      </w:r>
      <w:r w:rsidR="00E9358D" w:rsidRPr="00EC6B39">
        <w:rPr>
          <w:rFonts w:ascii="Times New Roman" w:hAnsi="Times New Roman"/>
          <w:sz w:val="24"/>
          <w:szCs w:val="24"/>
        </w:rPr>
        <w:t>quem</w:t>
      </w:r>
      <w:r w:rsidR="00836E7F" w:rsidRPr="00EC6B39">
        <w:rPr>
          <w:rFonts w:ascii="Times New Roman" w:hAnsi="Times New Roman"/>
          <w:sz w:val="24"/>
          <w:szCs w:val="24"/>
        </w:rPr>
        <w:t xml:space="preserve"> a sua ausência no </w:t>
      </w:r>
      <w:r w:rsidR="00E9358D" w:rsidRPr="00EC6B39">
        <w:rPr>
          <w:rFonts w:ascii="Times New Roman" w:hAnsi="Times New Roman"/>
          <w:sz w:val="24"/>
          <w:szCs w:val="24"/>
        </w:rPr>
        <w:t>plano</w:t>
      </w:r>
      <w:r w:rsidR="00416858" w:rsidRPr="00EC6B39">
        <w:rPr>
          <w:rFonts w:ascii="Times New Roman" w:hAnsi="Times New Roman"/>
          <w:sz w:val="24"/>
          <w:szCs w:val="24"/>
        </w:rPr>
        <w:t xml:space="preserve"> anual</w:t>
      </w:r>
      <w:r w:rsidR="001C662C" w:rsidRPr="00EC6B39">
        <w:rPr>
          <w:rFonts w:ascii="Times New Roman" w:hAnsi="Times New Roman"/>
          <w:sz w:val="24"/>
          <w:szCs w:val="24"/>
        </w:rPr>
        <w:t>.</w:t>
      </w:r>
    </w:p>
    <w:p w:rsidR="007432D1" w:rsidRPr="00EC6B39" w:rsidRDefault="00EB1690"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1</w:t>
      </w:r>
      <w:r w:rsidR="00547D24" w:rsidRPr="00EC6B39">
        <w:rPr>
          <w:rFonts w:ascii="Times New Roman" w:hAnsi="Times New Roman"/>
          <w:b/>
          <w:sz w:val="24"/>
          <w:szCs w:val="24"/>
        </w:rPr>
        <w:t>3</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547D24" w:rsidRPr="00EC6B39">
        <w:rPr>
          <w:rFonts w:ascii="Times New Roman" w:hAnsi="Times New Roman"/>
          <w:sz w:val="24"/>
          <w:szCs w:val="24"/>
        </w:rPr>
        <w:t xml:space="preserve">Como forma de subsidiar o planejamento do desenvolvimento de competências individuais e </w:t>
      </w:r>
      <w:r w:rsidR="00BD57E3" w:rsidRPr="00EC6B39">
        <w:rPr>
          <w:rFonts w:ascii="Times New Roman" w:hAnsi="Times New Roman"/>
          <w:sz w:val="24"/>
          <w:szCs w:val="24"/>
        </w:rPr>
        <w:t>específicas</w:t>
      </w:r>
      <w:r w:rsidR="00547D24" w:rsidRPr="00EC6B39">
        <w:rPr>
          <w:rFonts w:ascii="Times New Roman" w:hAnsi="Times New Roman"/>
          <w:sz w:val="24"/>
          <w:szCs w:val="24"/>
        </w:rPr>
        <w:t>, a</w:t>
      </w:r>
      <w:r w:rsidR="00511295" w:rsidRPr="00EC6B39">
        <w:rPr>
          <w:rFonts w:ascii="Times New Roman" w:hAnsi="Times New Roman"/>
          <w:sz w:val="24"/>
          <w:szCs w:val="24"/>
        </w:rPr>
        <w:t xml:space="preserve"> PROGESP, em parceria com as demais unidades, poderá </w:t>
      </w:r>
      <w:r w:rsidR="00547D24" w:rsidRPr="00EC6B39">
        <w:rPr>
          <w:rFonts w:ascii="Times New Roman" w:hAnsi="Times New Roman"/>
          <w:sz w:val="24"/>
          <w:szCs w:val="24"/>
        </w:rPr>
        <w:t>estruturar e viabilizar</w:t>
      </w:r>
      <w:r w:rsidR="00511295" w:rsidRPr="00EC6B39">
        <w:rPr>
          <w:rFonts w:ascii="Times New Roman" w:hAnsi="Times New Roman"/>
          <w:sz w:val="24"/>
          <w:szCs w:val="24"/>
        </w:rPr>
        <w:t xml:space="preserve"> trilha</w:t>
      </w:r>
      <w:r w:rsidR="00547D24" w:rsidRPr="00EC6B39">
        <w:rPr>
          <w:rFonts w:ascii="Times New Roman" w:hAnsi="Times New Roman"/>
          <w:sz w:val="24"/>
          <w:szCs w:val="24"/>
        </w:rPr>
        <w:t>s</w:t>
      </w:r>
      <w:r w:rsidR="00511295" w:rsidRPr="00EC6B39">
        <w:rPr>
          <w:rFonts w:ascii="Times New Roman" w:hAnsi="Times New Roman"/>
          <w:sz w:val="24"/>
          <w:szCs w:val="24"/>
        </w:rPr>
        <w:t xml:space="preserve"> de aprendizagem</w:t>
      </w:r>
      <w:r w:rsidR="00547D24" w:rsidRPr="00EC6B39">
        <w:rPr>
          <w:rFonts w:ascii="Times New Roman" w:hAnsi="Times New Roman"/>
          <w:sz w:val="24"/>
          <w:szCs w:val="24"/>
        </w:rPr>
        <w:t xml:space="preserve"> para compor programas específicos ou atender aos interesses e objetivos institucionais.</w:t>
      </w:r>
    </w:p>
    <w:p w:rsidR="007432D1" w:rsidRPr="00EC6B39" w:rsidRDefault="007432D1" w:rsidP="00EC6B39">
      <w:pPr>
        <w:spacing w:after="0" w:line="240" w:lineRule="auto"/>
        <w:ind w:firstLine="708"/>
        <w:jc w:val="both"/>
        <w:rPr>
          <w:rFonts w:ascii="Times New Roman" w:hAnsi="Times New Roman"/>
          <w:sz w:val="24"/>
          <w:szCs w:val="24"/>
        </w:rPr>
      </w:pPr>
    </w:p>
    <w:p w:rsidR="00300D61" w:rsidRPr="006A321D" w:rsidRDefault="006A321D" w:rsidP="00300D61">
      <w:pPr>
        <w:spacing w:after="0" w:line="240" w:lineRule="auto"/>
        <w:jc w:val="center"/>
        <w:rPr>
          <w:rFonts w:ascii="Times New Roman" w:hAnsi="Times New Roman"/>
          <w:b/>
          <w:caps/>
          <w:sz w:val="24"/>
          <w:szCs w:val="24"/>
        </w:rPr>
      </w:pPr>
      <w:r w:rsidRPr="006A321D">
        <w:rPr>
          <w:rFonts w:ascii="Times New Roman" w:hAnsi="Times New Roman"/>
          <w:b/>
          <w:caps/>
          <w:sz w:val="24"/>
          <w:szCs w:val="24"/>
        </w:rPr>
        <w:t>CAPÍTULO</w:t>
      </w:r>
      <w:r w:rsidR="00300D61" w:rsidRPr="006A321D">
        <w:rPr>
          <w:rFonts w:ascii="Times New Roman" w:hAnsi="Times New Roman"/>
          <w:b/>
          <w:caps/>
          <w:sz w:val="24"/>
          <w:szCs w:val="24"/>
        </w:rPr>
        <w:t xml:space="preserve"> III</w:t>
      </w:r>
    </w:p>
    <w:p w:rsidR="0046393E" w:rsidRPr="006A321D" w:rsidRDefault="007D7E97" w:rsidP="00EC6B39">
      <w:pPr>
        <w:spacing w:after="0" w:line="240" w:lineRule="auto"/>
        <w:jc w:val="center"/>
        <w:rPr>
          <w:rFonts w:ascii="Times New Roman" w:hAnsi="Times New Roman"/>
          <w:b/>
          <w:caps/>
          <w:sz w:val="24"/>
          <w:szCs w:val="24"/>
        </w:rPr>
      </w:pPr>
      <w:r w:rsidRPr="006A321D">
        <w:rPr>
          <w:rFonts w:ascii="Times New Roman" w:hAnsi="Times New Roman"/>
          <w:b/>
          <w:caps/>
          <w:sz w:val="24"/>
          <w:szCs w:val="24"/>
        </w:rPr>
        <w:t>D</w:t>
      </w:r>
      <w:r w:rsidR="007B45AF" w:rsidRPr="006A321D">
        <w:rPr>
          <w:rFonts w:ascii="Times New Roman" w:hAnsi="Times New Roman"/>
          <w:b/>
          <w:caps/>
          <w:sz w:val="24"/>
          <w:szCs w:val="24"/>
        </w:rPr>
        <w:t>o</w:t>
      </w:r>
      <w:r w:rsidRPr="006A321D">
        <w:rPr>
          <w:rFonts w:ascii="Times New Roman" w:hAnsi="Times New Roman"/>
          <w:b/>
          <w:caps/>
          <w:sz w:val="24"/>
          <w:szCs w:val="24"/>
        </w:rPr>
        <w:t xml:space="preserve"> </w:t>
      </w:r>
      <w:r w:rsidR="007B45AF" w:rsidRPr="006A321D">
        <w:rPr>
          <w:rFonts w:ascii="Times New Roman" w:hAnsi="Times New Roman"/>
          <w:b/>
          <w:caps/>
          <w:sz w:val="24"/>
          <w:szCs w:val="24"/>
        </w:rPr>
        <w:t>Desenvolvimento</w:t>
      </w:r>
    </w:p>
    <w:p w:rsidR="00EB1690" w:rsidRPr="00EC6B39" w:rsidRDefault="00EB1690" w:rsidP="00300D61">
      <w:pPr>
        <w:spacing w:after="0" w:line="240" w:lineRule="auto"/>
        <w:rPr>
          <w:rFonts w:ascii="Times New Roman" w:hAnsi="Times New Roman"/>
          <w:b/>
          <w:sz w:val="24"/>
          <w:szCs w:val="24"/>
        </w:rPr>
      </w:pPr>
    </w:p>
    <w:p w:rsidR="00EB1690" w:rsidRPr="00EC6B39" w:rsidRDefault="001D0D99" w:rsidP="00EC6B39">
      <w:pPr>
        <w:spacing w:after="0" w:line="240" w:lineRule="auto"/>
        <w:ind w:firstLine="708"/>
        <w:rPr>
          <w:rFonts w:ascii="Times New Roman" w:hAnsi="Times New Roman"/>
          <w:sz w:val="24"/>
          <w:szCs w:val="24"/>
        </w:rPr>
      </w:pPr>
      <w:r w:rsidRPr="00EC6B39">
        <w:rPr>
          <w:rFonts w:ascii="Times New Roman" w:hAnsi="Times New Roman"/>
          <w:b/>
          <w:sz w:val="24"/>
          <w:szCs w:val="24"/>
        </w:rPr>
        <w:t>Art. 14</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EB1690" w:rsidRPr="00EC6B39">
        <w:rPr>
          <w:rFonts w:ascii="Times New Roman" w:hAnsi="Times New Roman"/>
          <w:sz w:val="24"/>
          <w:szCs w:val="24"/>
        </w:rPr>
        <w:t xml:space="preserve">O PCQ será </w:t>
      </w:r>
      <w:r w:rsidR="007B45AF" w:rsidRPr="00EC6B39">
        <w:rPr>
          <w:rFonts w:ascii="Times New Roman" w:hAnsi="Times New Roman"/>
          <w:sz w:val="24"/>
          <w:szCs w:val="24"/>
        </w:rPr>
        <w:t>desenvolvido</w:t>
      </w:r>
      <w:r w:rsidR="00EB1690" w:rsidRPr="00EC6B39">
        <w:rPr>
          <w:rFonts w:ascii="Times New Roman" w:hAnsi="Times New Roman"/>
          <w:sz w:val="24"/>
          <w:szCs w:val="24"/>
        </w:rPr>
        <w:t xml:space="preserve"> por intermédio da realização de:</w:t>
      </w:r>
    </w:p>
    <w:p w:rsidR="006C6564" w:rsidRPr="00EC6B39" w:rsidRDefault="003B760C" w:rsidP="00EC6B39">
      <w:pPr>
        <w:spacing w:after="0" w:line="240" w:lineRule="auto"/>
        <w:ind w:firstLine="708"/>
        <w:rPr>
          <w:rFonts w:ascii="Times New Roman" w:hAnsi="Times New Roman"/>
          <w:sz w:val="24"/>
          <w:szCs w:val="24"/>
        </w:rPr>
      </w:pPr>
      <w:r w:rsidRPr="00EC6B39">
        <w:rPr>
          <w:rFonts w:ascii="Times New Roman" w:hAnsi="Times New Roman"/>
          <w:sz w:val="24"/>
          <w:szCs w:val="24"/>
        </w:rPr>
        <w:t>I – a</w:t>
      </w:r>
      <w:r w:rsidR="00357ADE" w:rsidRPr="00EC6B39">
        <w:rPr>
          <w:rFonts w:ascii="Times New Roman" w:hAnsi="Times New Roman"/>
          <w:sz w:val="24"/>
          <w:szCs w:val="24"/>
        </w:rPr>
        <w:t>tividades</w:t>
      </w:r>
      <w:r w:rsidR="006C6564" w:rsidRPr="00EC6B39">
        <w:rPr>
          <w:rFonts w:ascii="Times New Roman" w:hAnsi="Times New Roman"/>
          <w:sz w:val="24"/>
          <w:szCs w:val="24"/>
        </w:rPr>
        <w:t xml:space="preserve"> internas de capacitação</w:t>
      </w:r>
      <w:r w:rsidR="001B3E6F" w:rsidRPr="00EC6B39">
        <w:rPr>
          <w:rFonts w:ascii="Times New Roman" w:hAnsi="Times New Roman"/>
          <w:sz w:val="24"/>
          <w:szCs w:val="24"/>
        </w:rPr>
        <w:t>;</w:t>
      </w:r>
    </w:p>
    <w:p w:rsidR="006C6564" w:rsidRPr="00EC6B39" w:rsidRDefault="003B760C" w:rsidP="00EC6B39">
      <w:pPr>
        <w:spacing w:after="0" w:line="240" w:lineRule="auto"/>
        <w:ind w:firstLine="708"/>
        <w:rPr>
          <w:rFonts w:ascii="Times New Roman" w:hAnsi="Times New Roman"/>
          <w:sz w:val="24"/>
          <w:szCs w:val="24"/>
        </w:rPr>
      </w:pPr>
      <w:r w:rsidRPr="00EC6B39">
        <w:rPr>
          <w:rFonts w:ascii="Times New Roman" w:hAnsi="Times New Roman"/>
          <w:sz w:val="24"/>
          <w:szCs w:val="24"/>
        </w:rPr>
        <w:t>II – a</w:t>
      </w:r>
      <w:r w:rsidR="00357ADE" w:rsidRPr="00EC6B39">
        <w:rPr>
          <w:rFonts w:ascii="Times New Roman" w:hAnsi="Times New Roman"/>
          <w:sz w:val="24"/>
          <w:szCs w:val="24"/>
        </w:rPr>
        <w:t>tividades</w:t>
      </w:r>
      <w:r w:rsidR="006C6564" w:rsidRPr="00EC6B39">
        <w:rPr>
          <w:rFonts w:ascii="Times New Roman" w:hAnsi="Times New Roman"/>
          <w:sz w:val="24"/>
          <w:szCs w:val="24"/>
        </w:rPr>
        <w:t xml:space="preserve"> externas de capacitação</w:t>
      </w:r>
      <w:r w:rsidR="001B3E6F" w:rsidRPr="00EC6B39">
        <w:rPr>
          <w:rFonts w:ascii="Times New Roman" w:hAnsi="Times New Roman"/>
          <w:sz w:val="24"/>
          <w:szCs w:val="24"/>
        </w:rPr>
        <w:t>;</w:t>
      </w:r>
    </w:p>
    <w:p w:rsidR="006C6564" w:rsidRPr="00EC6B39" w:rsidRDefault="003B760C" w:rsidP="00EC6B39">
      <w:pPr>
        <w:spacing w:after="0" w:line="240" w:lineRule="auto"/>
        <w:ind w:firstLine="708"/>
        <w:rPr>
          <w:rFonts w:ascii="Times New Roman" w:hAnsi="Times New Roman"/>
          <w:sz w:val="24"/>
          <w:szCs w:val="24"/>
        </w:rPr>
      </w:pPr>
      <w:r w:rsidRPr="00EC6B39">
        <w:rPr>
          <w:rFonts w:ascii="Times New Roman" w:hAnsi="Times New Roman"/>
          <w:sz w:val="24"/>
          <w:szCs w:val="24"/>
        </w:rPr>
        <w:t>III – g</w:t>
      </w:r>
      <w:r w:rsidR="00D27407" w:rsidRPr="00EC6B39">
        <w:rPr>
          <w:rFonts w:ascii="Times New Roman" w:hAnsi="Times New Roman"/>
          <w:sz w:val="24"/>
          <w:szCs w:val="24"/>
        </w:rPr>
        <w:t>rupos f</w:t>
      </w:r>
      <w:r w:rsidR="006C6564" w:rsidRPr="00EC6B39">
        <w:rPr>
          <w:rFonts w:ascii="Times New Roman" w:hAnsi="Times New Roman"/>
          <w:sz w:val="24"/>
          <w:szCs w:val="24"/>
        </w:rPr>
        <w:t xml:space="preserve">ormais de </w:t>
      </w:r>
      <w:r w:rsidR="00D27407" w:rsidRPr="00EC6B39">
        <w:rPr>
          <w:rFonts w:ascii="Times New Roman" w:hAnsi="Times New Roman"/>
          <w:sz w:val="24"/>
          <w:szCs w:val="24"/>
        </w:rPr>
        <w:t>e</w:t>
      </w:r>
      <w:r w:rsidR="006C6564" w:rsidRPr="00EC6B39">
        <w:rPr>
          <w:rFonts w:ascii="Times New Roman" w:hAnsi="Times New Roman"/>
          <w:sz w:val="24"/>
          <w:szCs w:val="24"/>
        </w:rPr>
        <w:t>studo</w:t>
      </w:r>
      <w:r w:rsidR="0026480F" w:rsidRPr="00EC6B39">
        <w:rPr>
          <w:rFonts w:ascii="Times New Roman" w:hAnsi="Times New Roman"/>
          <w:sz w:val="24"/>
          <w:szCs w:val="24"/>
        </w:rPr>
        <w:t xml:space="preserve">s </w:t>
      </w:r>
      <w:r w:rsidR="00D27407" w:rsidRPr="00EC6B39">
        <w:rPr>
          <w:rFonts w:ascii="Times New Roman" w:hAnsi="Times New Roman"/>
          <w:sz w:val="24"/>
          <w:szCs w:val="24"/>
        </w:rPr>
        <w:t>i</w:t>
      </w:r>
      <w:r w:rsidR="0026480F" w:rsidRPr="00EC6B39">
        <w:rPr>
          <w:rFonts w:ascii="Times New Roman" w:hAnsi="Times New Roman"/>
          <w:sz w:val="24"/>
          <w:szCs w:val="24"/>
        </w:rPr>
        <w:t>nstitucionais</w:t>
      </w:r>
      <w:r w:rsidR="001B3E6F" w:rsidRPr="00EC6B39">
        <w:rPr>
          <w:rFonts w:ascii="Times New Roman" w:hAnsi="Times New Roman"/>
          <w:sz w:val="24"/>
          <w:szCs w:val="24"/>
        </w:rPr>
        <w:t>;</w:t>
      </w:r>
    </w:p>
    <w:p w:rsidR="00D27407" w:rsidRPr="00EC6B39" w:rsidRDefault="003B760C" w:rsidP="00EC6B39">
      <w:pPr>
        <w:spacing w:after="0" w:line="240" w:lineRule="auto"/>
        <w:ind w:firstLine="708"/>
        <w:rPr>
          <w:rFonts w:ascii="Times New Roman" w:hAnsi="Times New Roman"/>
          <w:sz w:val="24"/>
          <w:szCs w:val="24"/>
        </w:rPr>
      </w:pPr>
      <w:r w:rsidRPr="00EC6B39">
        <w:rPr>
          <w:rFonts w:ascii="Times New Roman" w:hAnsi="Times New Roman"/>
          <w:sz w:val="24"/>
          <w:szCs w:val="24"/>
        </w:rPr>
        <w:t>IV – a</w:t>
      </w:r>
      <w:r w:rsidR="00D27407" w:rsidRPr="00EC6B39">
        <w:rPr>
          <w:rFonts w:ascii="Times New Roman" w:hAnsi="Times New Roman"/>
          <w:sz w:val="24"/>
          <w:szCs w:val="24"/>
        </w:rPr>
        <w:t>prendizagem em serviço</w:t>
      </w:r>
      <w:r w:rsidR="001B3E6F" w:rsidRPr="00EC6B39">
        <w:rPr>
          <w:rFonts w:ascii="Times New Roman" w:hAnsi="Times New Roman"/>
          <w:sz w:val="24"/>
          <w:szCs w:val="24"/>
        </w:rPr>
        <w:t>;</w:t>
      </w:r>
    </w:p>
    <w:p w:rsidR="00300D61" w:rsidRDefault="00300D61" w:rsidP="00300D61">
      <w:pPr>
        <w:spacing w:after="0" w:line="240" w:lineRule="auto"/>
        <w:ind w:firstLine="708"/>
        <w:rPr>
          <w:rFonts w:ascii="Times New Roman" w:hAnsi="Times New Roman"/>
          <w:sz w:val="24"/>
          <w:szCs w:val="24"/>
        </w:rPr>
      </w:pPr>
    </w:p>
    <w:p w:rsidR="00531F64" w:rsidRPr="00300D61" w:rsidRDefault="00531F64" w:rsidP="00300D61">
      <w:pPr>
        <w:spacing w:after="0" w:line="240" w:lineRule="auto"/>
        <w:ind w:firstLine="708"/>
        <w:rPr>
          <w:rFonts w:ascii="Times New Roman" w:hAnsi="Times New Roman"/>
          <w:sz w:val="24"/>
          <w:szCs w:val="24"/>
        </w:rPr>
      </w:pPr>
    </w:p>
    <w:p w:rsidR="00300D61" w:rsidRPr="00300D61" w:rsidRDefault="006A321D" w:rsidP="00300D61">
      <w:pPr>
        <w:spacing w:after="0" w:line="240" w:lineRule="auto"/>
        <w:jc w:val="center"/>
        <w:rPr>
          <w:rFonts w:ascii="Times New Roman" w:hAnsi="Times New Roman"/>
          <w:b/>
          <w:sz w:val="24"/>
          <w:szCs w:val="24"/>
        </w:rPr>
      </w:pPr>
      <w:r>
        <w:rPr>
          <w:rFonts w:ascii="Times New Roman" w:hAnsi="Times New Roman"/>
          <w:b/>
          <w:sz w:val="24"/>
          <w:szCs w:val="24"/>
        </w:rPr>
        <w:t>S</w:t>
      </w:r>
      <w:r w:rsidR="00344CEF">
        <w:rPr>
          <w:rFonts w:ascii="Times New Roman" w:hAnsi="Times New Roman"/>
          <w:b/>
          <w:sz w:val="24"/>
          <w:szCs w:val="24"/>
        </w:rPr>
        <w:t>eção</w:t>
      </w:r>
      <w:r w:rsidR="00300D61" w:rsidRPr="00300D61">
        <w:rPr>
          <w:rFonts w:ascii="Times New Roman" w:hAnsi="Times New Roman"/>
          <w:b/>
          <w:sz w:val="24"/>
          <w:szCs w:val="24"/>
        </w:rPr>
        <w:t xml:space="preserve"> I</w:t>
      </w:r>
    </w:p>
    <w:p w:rsidR="006C6564" w:rsidRPr="00EC6B39" w:rsidRDefault="00A00C37" w:rsidP="00EC6B39">
      <w:pPr>
        <w:spacing w:after="0" w:line="240" w:lineRule="auto"/>
        <w:jc w:val="center"/>
        <w:rPr>
          <w:rFonts w:ascii="Times New Roman" w:hAnsi="Times New Roman"/>
          <w:b/>
          <w:sz w:val="24"/>
          <w:szCs w:val="24"/>
        </w:rPr>
      </w:pPr>
      <w:r>
        <w:rPr>
          <w:rFonts w:ascii="Times New Roman" w:hAnsi="Times New Roman"/>
          <w:b/>
          <w:sz w:val="24"/>
          <w:szCs w:val="24"/>
        </w:rPr>
        <w:t xml:space="preserve">Das </w:t>
      </w:r>
      <w:r w:rsidR="00357ADE" w:rsidRPr="00EC6B39">
        <w:rPr>
          <w:rFonts w:ascii="Times New Roman" w:hAnsi="Times New Roman"/>
          <w:b/>
          <w:sz w:val="24"/>
          <w:szCs w:val="24"/>
        </w:rPr>
        <w:t>Atividades</w:t>
      </w:r>
      <w:r w:rsidR="00300D61">
        <w:rPr>
          <w:rFonts w:ascii="Times New Roman" w:hAnsi="Times New Roman"/>
          <w:b/>
          <w:sz w:val="24"/>
          <w:szCs w:val="24"/>
        </w:rPr>
        <w:t xml:space="preserve"> I</w:t>
      </w:r>
      <w:r w:rsidR="004B0873" w:rsidRPr="00EC6B39">
        <w:rPr>
          <w:rFonts w:ascii="Times New Roman" w:hAnsi="Times New Roman"/>
          <w:b/>
          <w:sz w:val="24"/>
          <w:szCs w:val="24"/>
        </w:rPr>
        <w:t xml:space="preserve">nternas de </w:t>
      </w:r>
      <w:r w:rsidR="00300D61">
        <w:rPr>
          <w:rFonts w:ascii="Times New Roman" w:hAnsi="Times New Roman"/>
          <w:b/>
          <w:sz w:val="24"/>
          <w:szCs w:val="24"/>
        </w:rPr>
        <w:t>C</w:t>
      </w:r>
      <w:r w:rsidR="004B0873" w:rsidRPr="00EC6B39">
        <w:rPr>
          <w:rFonts w:ascii="Times New Roman" w:hAnsi="Times New Roman"/>
          <w:b/>
          <w:sz w:val="24"/>
          <w:szCs w:val="24"/>
        </w:rPr>
        <w:t xml:space="preserve">apacitação </w:t>
      </w:r>
    </w:p>
    <w:p w:rsidR="00BB01E7" w:rsidRPr="00EC6B39" w:rsidRDefault="00BB01E7" w:rsidP="00EC6B39">
      <w:pPr>
        <w:spacing w:after="0" w:line="240" w:lineRule="auto"/>
        <w:jc w:val="center"/>
        <w:rPr>
          <w:rFonts w:ascii="Times New Roman" w:hAnsi="Times New Roman"/>
          <w:b/>
          <w:sz w:val="24"/>
          <w:szCs w:val="24"/>
        </w:rPr>
      </w:pPr>
    </w:p>
    <w:p w:rsidR="006C6564" w:rsidRPr="00EC6B39" w:rsidRDefault="0077176C"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1</w:t>
      </w:r>
      <w:r w:rsidR="001D0D99" w:rsidRPr="00EC6B39">
        <w:rPr>
          <w:rFonts w:ascii="Times New Roman" w:hAnsi="Times New Roman"/>
          <w:b/>
          <w:sz w:val="24"/>
          <w:szCs w:val="24"/>
        </w:rPr>
        <w:t>5</w:t>
      </w:r>
      <w:r w:rsidR="002F41D3" w:rsidRPr="00EC6B39">
        <w:rPr>
          <w:rFonts w:ascii="Times New Roman" w:hAnsi="Times New Roman"/>
          <w:b/>
          <w:sz w:val="24"/>
          <w:szCs w:val="24"/>
        </w:rPr>
        <w:t>.</w:t>
      </w:r>
      <w:r w:rsidRPr="00EC6B39">
        <w:rPr>
          <w:rFonts w:ascii="Times New Roman" w:hAnsi="Times New Roman"/>
          <w:sz w:val="24"/>
          <w:szCs w:val="24"/>
        </w:rPr>
        <w:t xml:space="preserve"> São consideradas </w:t>
      </w:r>
      <w:r w:rsidR="00357ADE" w:rsidRPr="00EC6B39">
        <w:rPr>
          <w:rFonts w:ascii="Times New Roman" w:hAnsi="Times New Roman"/>
          <w:sz w:val="24"/>
          <w:szCs w:val="24"/>
        </w:rPr>
        <w:t>atividades</w:t>
      </w:r>
      <w:r w:rsidRPr="00EC6B39">
        <w:rPr>
          <w:rFonts w:ascii="Times New Roman" w:hAnsi="Times New Roman"/>
          <w:sz w:val="24"/>
          <w:szCs w:val="24"/>
        </w:rPr>
        <w:t xml:space="preserve"> internas de capacitação as </w:t>
      </w:r>
      <w:r w:rsidR="00357ADE" w:rsidRPr="00EC6B39">
        <w:rPr>
          <w:rFonts w:ascii="Times New Roman" w:hAnsi="Times New Roman"/>
          <w:sz w:val="24"/>
          <w:szCs w:val="24"/>
        </w:rPr>
        <w:t>que forem</w:t>
      </w:r>
      <w:r w:rsidRPr="00EC6B39">
        <w:rPr>
          <w:rFonts w:ascii="Times New Roman" w:hAnsi="Times New Roman"/>
          <w:sz w:val="24"/>
          <w:szCs w:val="24"/>
        </w:rPr>
        <w:t xml:space="preserve"> </w:t>
      </w:r>
      <w:proofErr w:type="gramStart"/>
      <w:r w:rsidRPr="00EC6B39">
        <w:rPr>
          <w:rFonts w:ascii="Times New Roman" w:hAnsi="Times New Roman"/>
          <w:sz w:val="24"/>
          <w:szCs w:val="24"/>
        </w:rPr>
        <w:t>implementadas</w:t>
      </w:r>
      <w:proofErr w:type="gramEnd"/>
      <w:r w:rsidR="001C4B6D" w:rsidRPr="00EC6B39">
        <w:rPr>
          <w:rFonts w:ascii="Times New Roman" w:hAnsi="Times New Roman"/>
          <w:sz w:val="24"/>
          <w:szCs w:val="24"/>
        </w:rPr>
        <w:t>, organizadas</w:t>
      </w:r>
      <w:r w:rsidRPr="00EC6B39">
        <w:rPr>
          <w:rFonts w:ascii="Times New Roman" w:hAnsi="Times New Roman"/>
          <w:sz w:val="24"/>
          <w:szCs w:val="24"/>
        </w:rPr>
        <w:t xml:space="preserve"> e ofertadas pela CCEP.</w:t>
      </w:r>
    </w:p>
    <w:p w:rsidR="0077176C" w:rsidRPr="00EC6B39" w:rsidRDefault="00300D61" w:rsidP="00EC6B39">
      <w:pPr>
        <w:spacing w:after="0" w:line="240" w:lineRule="auto"/>
        <w:ind w:firstLine="708"/>
        <w:jc w:val="both"/>
        <w:rPr>
          <w:rFonts w:ascii="Times New Roman" w:hAnsi="Times New Roman"/>
          <w:sz w:val="24"/>
          <w:szCs w:val="24"/>
        </w:rPr>
      </w:pPr>
      <w:r>
        <w:rPr>
          <w:rFonts w:ascii="Times New Roman" w:hAnsi="Times New Roman"/>
          <w:sz w:val="24"/>
          <w:szCs w:val="24"/>
        </w:rPr>
        <w:t>§</w:t>
      </w:r>
      <w:r w:rsidR="00A320CE" w:rsidRPr="00EC6B39">
        <w:rPr>
          <w:rFonts w:ascii="Times New Roman" w:hAnsi="Times New Roman"/>
          <w:sz w:val="24"/>
          <w:szCs w:val="24"/>
        </w:rPr>
        <w:t>1</w:t>
      </w:r>
      <w:r w:rsidR="002F6339" w:rsidRPr="00EC6B39">
        <w:rPr>
          <w:rFonts w:ascii="Times New Roman" w:hAnsi="Times New Roman"/>
          <w:sz w:val="24"/>
          <w:szCs w:val="24"/>
          <w:u w:val="single"/>
          <w:vertAlign w:val="superscript"/>
        </w:rPr>
        <w:t>o</w:t>
      </w:r>
      <w:r w:rsidR="0077176C" w:rsidRPr="00EC6B39">
        <w:rPr>
          <w:rFonts w:ascii="Times New Roman" w:hAnsi="Times New Roman"/>
          <w:sz w:val="24"/>
          <w:szCs w:val="24"/>
        </w:rPr>
        <w:t xml:space="preserve"> </w:t>
      </w:r>
      <w:r w:rsidR="0026480F" w:rsidRPr="00EC6B39">
        <w:rPr>
          <w:rFonts w:ascii="Times New Roman" w:hAnsi="Times New Roman"/>
          <w:sz w:val="24"/>
          <w:szCs w:val="24"/>
        </w:rPr>
        <w:t>E</w:t>
      </w:r>
      <w:r w:rsidR="0077176C" w:rsidRPr="00EC6B39">
        <w:rPr>
          <w:rFonts w:ascii="Times New Roman" w:hAnsi="Times New Roman"/>
          <w:sz w:val="24"/>
          <w:szCs w:val="24"/>
        </w:rPr>
        <w:t>nquadram</w:t>
      </w:r>
      <w:r w:rsidR="0026480F" w:rsidRPr="00EC6B39">
        <w:rPr>
          <w:rFonts w:ascii="Times New Roman" w:hAnsi="Times New Roman"/>
          <w:sz w:val="24"/>
          <w:szCs w:val="24"/>
        </w:rPr>
        <w:t>-se</w:t>
      </w:r>
      <w:r w:rsidR="0077176C" w:rsidRPr="00EC6B39">
        <w:rPr>
          <w:rFonts w:ascii="Times New Roman" w:hAnsi="Times New Roman"/>
          <w:sz w:val="24"/>
          <w:szCs w:val="24"/>
        </w:rPr>
        <w:t xml:space="preserve"> como </w:t>
      </w:r>
      <w:r w:rsidR="00314906" w:rsidRPr="00EC6B39">
        <w:rPr>
          <w:rFonts w:ascii="Times New Roman" w:hAnsi="Times New Roman"/>
          <w:sz w:val="24"/>
          <w:szCs w:val="24"/>
        </w:rPr>
        <w:t>atividades</w:t>
      </w:r>
      <w:r w:rsidR="0077176C" w:rsidRPr="00EC6B39">
        <w:rPr>
          <w:rFonts w:ascii="Times New Roman" w:hAnsi="Times New Roman"/>
          <w:sz w:val="24"/>
          <w:szCs w:val="24"/>
        </w:rPr>
        <w:t xml:space="preserve"> internas as capacitações ofertadas em parceria</w:t>
      </w:r>
      <w:r w:rsidR="0026480F" w:rsidRPr="00EC6B39">
        <w:rPr>
          <w:rFonts w:ascii="Times New Roman" w:hAnsi="Times New Roman"/>
          <w:sz w:val="24"/>
          <w:szCs w:val="24"/>
        </w:rPr>
        <w:t xml:space="preserve"> devidamente formalizadas</w:t>
      </w:r>
      <w:r w:rsidR="0077176C" w:rsidRPr="00EC6B39">
        <w:rPr>
          <w:rFonts w:ascii="Times New Roman" w:hAnsi="Times New Roman"/>
          <w:sz w:val="24"/>
          <w:szCs w:val="24"/>
        </w:rPr>
        <w:t xml:space="preserve"> com outras unidades da UFRN</w:t>
      </w:r>
      <w:r w:rsidR="001C4B6D" w:rsidRPr="00EC6B39">
        <w:rPr>
          <w:rFonts w:ascii="Times New Roman" w:hAnsi="Times New Roman"/>
          <w:sz w:val="24"/>
          <w:szCs w:val="24"/>
        </w:rPr>
        <w:t xml:space="preserve"> ou instituições parceiras</w:t>
      </w:r>
      <w:r w:rsidR="0077176C" w:rsidRPr="00EC6B39">
        <w:rPr>
          <w:rFonts w:ascii="Times New Roman" w:hAnsi="Times New Roman"/>
          <w:sz w:val="24"/>
          <w:szCs w:val="24"/>
        </w:rPr>
        <w:t>.</w:t>
      </w:r>
    </w:p>
    <w:p w:rsidR="00F70549" w:rsidRPr="00EC6B39" w:rsidRDefault="00300D61" w:rsidP="00EC6B39">
      <w:pPr>
        <w:spacing w:after="0" w:line="240" w:lineRule="auto"/>
        <w:ind w:firstLine="708"/>
        <w:jc w:val="both"/>
        <w:rPr>
          <w:rFonts w:ascii="Times New Roman" w:hAnsi="Times New Roman"/>
          <w:sz w:val="24"/>
          <w:szCs w:val="24"/>
        </w:rPr>
      </w:pPr>
      <w:r>
        <w:rPr>
          <w:rFonts w:ascii="Times New Roman" w:hAnsi="Times New Roman"/>
          <w:sz w:val="24"/>
          <w:szCs w:val="24"/>
        </w:rPr>
        <w:t>§</w:t>
      </w:r>
      <w:r w:rsidR="00A320CE" w:rsidRPr="00EC6B39">
        <w:rPr>
          <w:rFonts w:ascii="Times New Roman" w:hAnsi="Times New Roman"/>
          <w:sz w:val="24"/>
          <w:szCs w:val="24"/>
        </w:rPr>
        <w:t>2</w:t>
      </w:r>
      <w:r w:rsidR="002F6339" w:rsidRPr="00EC6B39">
        <w:rPr>
          <w:rFonts w:ascii="Times New Roman" w:hAnsi="Times New Roman"/>
          <w:sz w:val="24"/>
          <w:szCs w:val="24"/>
          <w:u w:val="single"/>
          <w:vertAlign w:val="superscript"/>
        </w:rPr>
        <w:t>o</w:t>
      </w:r>
      <w:r w:rsidR="00F70549" w:rsidRPr="00EC6B39">
        <w:rPr>
          <w:rFonts w:ascii="Times New Roman" w:hAnsi="Times New Roman"/>
          <w:sz w:val="24"/>
          <w:szCs w:val="24"/>
        </w:rPr>
        <w:t xml:space="preserve"> </w:t>
      </w:r>
      <w:r w:rsidR="00DB002B" w:rsidRPr="00EC6B39">
        <w:rPr>
          <w:rFonts w:ascii="Times New Roman" w:hAnsi="Times New Roman"/>
          <w:sz w:val="24"/>
          <w:szCs w:val="24"/>
        </w:rPr>
        <w:t xml:space="preserve">As atividades realizadas na modalidade </w:t>
      </w:r>
      <w:proofErr w:type="gramStart"/>
      <w:r w:rsidR="005D6604">
        <w:rPr>
          <w:rFonts w:ascii="Times New Roman" w:hAnsi="Times New Roman"/>
          <w:sz w:val="24"/>
          <w:szCs w:val="24"/>
        </w:rPr>
        <w:t>a</w:t>
      </w:r>
      <w:proofErr w:type="gramEnd"/>
      <w:r w:rsidR="00DB002B" w:rsidRPr="00EC6B39">
        <w:rPr>
          <w:rFonts w:ascii="Times New Roman" w:hAnsi="Times New Roman"/>
          <w:sz w:val="24"/>
          <w:szCs w:val="24"/>
        </w:rPr>
        <w:t xml:space="preserve"> distância contarão com o apoio institucional da SEDIS</w:t>
      </w:r>
      <w:r w:rsidR="006D0C9E" w:rsidRPr="00EC6B39">
        <w:rPr>
          <w:rFonts w:ascii="Times New Roman" w:hAnsi="Times New Roman"/>
          <w:sz w:val="24"/>
          <w:szCs w:val="24"/>
        </w:rPr>
        <w:t xml:space="preserve"> </w:t>
      </w:r>
      <w:r w:rsidR="00DB002B" w:rsidRPr="00EC6B39">
        <w:rPr>
          <w:rFonts w:ascii="Times New Roman" w:hAnsi="Times New Roman"/>
          <w:sz w:val="24"/>
          <w:szCs w:val="24"/>
        </w:rPr>
        <w:t>no tocante a produção de materiais</w:t>
      </w:r>
      <w:r w:rsidR="006D0C9E" w:rsidRPr="00EC6B39">
        <w:rPr>
          <w:rFonts w:ascii="Times New Roman" w:hAnsi="Times New Roman"/>
          <w:sz w:val="24"/>
          <w:szCs w:val="24"/>
        </w:rPr>
        <w:t>, capacitação de instrutores e tutores</w:t>
      </w:r>
      <w:r w:rsidR="00DB002B" w:rsidRPr="00EC6B39">
        <w:rPr>
          <w:rFonts w:ascii="Times New Roman" w:hAnsi="Times New Roman"/>
          <w:sz w:val="24"/>
          <w:szCs w:val="24"/>
        </w:rPr>
        <w:t xml:space="preserve"> e</w:t>
      </w:r>
      <w:r w:rsidR="006D0C9E" w:rsidRPr="00EC6B39">
        <w:rPr>
          <w:rFonts w:ascii="Times New Roman" w:hAnsi="Times New Roman"/>
          <w:sz w:val="24"/>
          <w:szCs w:val="24"/>
        </w:rPr>
        <w:t xml:space="preserve"> na</w:t>
      </w:r>
      <w:r w:rsidR="00DB002B" w:rsidRPr="00EC6B39">
        <w:rPr>
          <w:rFonts w:ascii="Times New Roman" w:hAnsi="Times New Roman"/>
          <w:sz w:val="24"/>
          <w:szCs w:val="24"/>
        </w:rPr>
        <w:t xml:space="preserve"> estruturação</w:t>
      </w:r>
      <w:r w:rsidR="006D0C9E" w:rsidRPr="00EC6B39">
        <w:rPr>
          <w:rFonts w:ascii="Times New Roman" w:hAnsi="Times New Roman"/>
          <w:sz w:val="24"/>
          <w:szCs w:val="24"/>
        </w:rPr>
        <w:t xml:space="preserve"> e manutenção</w:t>
      </w:r>
      <w:r w:rsidR="00DB002B" w:rsidRPr="00EC6B39">
        <w:rPr>
          <w:rFonts w:ascii="Times New Roman" w:hAnsi="Times New Roman"/>
          <w:sz w:val="24"/>
          <w:szCs w:val="24"/>
        </w:rPr>
        <w:t xml:space="preserve"> dos ambientes </w:t>
      </w:r>
      <w:r w:rsidR="006D0C9E" w:rsidRPr="00EC6B39">
        <w:rPr>
          <w:rFonts w:ascii="Times New Roman" w:hAnsi="Times New Roman"/>
          <w:sz w:val="24"/>
          <w:szCs w:val="24"/>
        </w:rPr>
        <w:t xml:space="preserve">virtuais de aprendizagem. </w:t>
      </w:r>
    </w:p>
    <w:p w:rsidR="0076599F" w:rsidRPr="00EC6B39" w:rsidRDefault="0076599F"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w:t>
      </w:r>
      <w:r w:rsidRPr="00EC6B39">
        <w:rPr>
          <w:rFonts w:ascii="Times New Roman" w:hAnsi="Times New Roman"/>
          <w:b/>
          <w:spacing w:val="-1"/>
          <w:sz w:val="24"/>
          <w:szCs w:val="24"/>
        </w:rPr>
        <w:t>r</w:t>
      </w:r>
      <w:r w:rsidRPr="00EC6B39">
        <w:rPr>
          <w:rFonts w:ascii="Times New Roman" w:hAnsi="Times New Roman"/>
          <w:b/>
          <w:spacing w:val="1"/>
          <w:sz w:val="24"/>
          <w:szCs w:val="24"/>
        </w:rPr>
        <w:t>t</w:t>
      </w:r>
      <w:r w:rsidRPr="00EC6B39">
        <w:rPr>
          <w:rFonts w:ascii="Times New Roman" w:hAnsi="Times New Roman"/>
          <w:b/>
          <w:sz w:val="24"/>
          <w:szCs w:val="24"/>
        </w:rPr>
        <w:t>.</w:t>
      </w:r>
      <w:r w:rsidRPr="00EC6B39">
        <w:rPr>
          <w:rFonts w:ascii="Times New Roman" w:hAnsi="Times New Roman"/>
          <w:b/>
          <w:spacing w:val="-3"/>
          <w:sz w:val="24"/>
          <w:szCs w:val="24"/>
        </w:rPr>
        <w:t xml:space="preserve"> 1</w:t>
      </w:r>
      <w:r w:rsidR="001D0D99" w:rsidRPr="00EC6B39">
        <w:rPr>
          <w:rFonts w:ascii="Times New Roman" w:hAnsi="Times New Roman"/>
          <w:b/>
          <w:spacing w:val="-3"/>
          <w:sz w:val="24"/>
          <w:szCs w:val="24"/>
        </w:rPr>
        <w:t>6</w:t>
      </w:r>
      <w:r w:rsidR="002F41D3" w:rsidRPr="00EC6B39">
        <w:rPr>
          <w:rFonts w:ascii="Times New Roman" w:hAnsi="Times New Roman"/>
          <w:b/>
          <w:spacing w:val="-3"/>
          <w:sz w:val="24"/>
          <w:szCs w:val="24"/>
        </w:rPr>
        <w:t>.</w:t>
      </w:r>
      <w:r w:rsidRPr="00EC6B39">
        <w:rPr>
          <w:rFonts w:ascii="Times New Roman" w:hAnsi="Times New Roman"/>
          <w:spacing w:val="-2"/>
          <w:sz w:val="24"/>
          <w:szCs w:val="24"/>
        </w:rPr>
        <w:t xml:space="preserve"> </w:t>
      </w:r>
      <w:r w:rsidRPr="00EC6B39">
        <w:rPr>
          <w:rFonts w:ascii="Times New Roman" w:hAnsi="Times New Roman"/>
          <w:spacing w:val="1"/>
          <w:sz w:val="24"/>
          <w:szCs w:val="24"/>
        </w:rPr>
        <w:t>P</w:t>
      </w:r>
      <w:r w:rsidRPr="00EC6B39">
        <w:rPr>
          <w:rFonts w:ascii="Times New Roman" w:hAnsi="Times New Roman"/>
          <w:spacing w:val="-1"/>
          <w:sz w:val="24"/>
          <w:szCs w:val="24"/>
        </w:rPr>
        <w:t>ar</w:t>
      </w:r>
      <w:r w:rsidRPr="00EC6B39">
        <w:rPr>
          <w:rFonts w:ascii="Times New Roman" w:hAnsi="Times New Roman"/>
          <w:sz w:val="24"/>
          <w:szCs w:val="24"/>
        </w:rPr>
        <w:t>a</w:t>
      </w:r>
      <w:r w:rsidRPr="00EC6B39">
        <w:rPr>
          <w:rFonts w:ascii="Times New Roman" w:hAnsi="Times New Roman"/>
          <w:spacing w:val="-3"/>
          <w:sz w:val="24"/>
          <w:szCs w:val="24"/>
        </w:rPr>
        <w:t xml:space="preserve"> </w:t>
      </w:r>
      <w:r w:rsidRPr="00EC6B39">
        <w:rPr>
          <w:rFonts w:ascii="Times New Roman" w:hAnsi="Times New Roman"/>
          <w:sz w:val="24"/>
          <w:szCs w:val="24"/>
        </w:rPr>
        <w:t>subs</w:t>
      </w:r>
      <w:r w:rsidRPr="00EC6B39">
        <w:rPr>
          <w:rFonts w:ascii="Times New Roman" w:hAnsi="Times New Roman"/>
          <w:spacing w:val="1"/>
          <w:sz w:val="24"/>
          <w:szCs w:val="24"/>
        </w:rPr>
        <w:t>i</w:t>
      </w:r>
      <w:r w:rsidRPr="00EC6B39">
        <w:rPr>
          <w:rFonts w:ascii="Times New Roman" w:hAnsi="Times New Roman"/>
          <w:sz w:val="24"/>
          <w:szCs w:val="24"/>
        </w:rPr>
        <w:t>d</w:t>
      </w:r>
      <w:r w:rsidRPr="00EC6B39">
        <w:rPr>
          <w:rFonts w:ascii="Times New Roman" w:hAnsi="Times New Roman"/>
          <w:spacing w:val="1"/>
          <w:sz w:val="24"/>
          <w:szCs w:val="24"/>
        </w:rPr>
        <w:t>i</w:t>
      </w:r>
      <w:r w:rsidRPr="00EC6B39">
        <w:rPr>
          <w:rFonts w:ascii="Times New Roman" w:hAnsi="Times New Roman"/>
          <w:spacing w:val="-1"/>
          <w:sz w:val="24"/>
          <w:szCs w:val="24"/>
        </w:rPr>
        <w:t>a</w:t>
      </w:r>
      <w:r w:rsidRPr="00EC6B39">
        <w:rPr>
          <w:rFonts w:ascii="Times New Roman" w:hAnsi="Times New Roman"/>
          <w:sz w:val="24"/>
          <w:szCs w:val="24"/>
        </w:rPr>
        <w:t>r</w:t>
      </w:r>
      <w:r w:rsidRPr="00EC6B39">
        <w:rPr>
          <w:rFonts w:ascii="Times New Roman" w:hAnsi="Times New Roman"/>
          <w:spacing w:val="-4"/>
          <w:sz w:val="24"/>
          <w:szCs w:val="24"/>
        </w:rPr>
        <w:t xml:space="preserve"> </w:t>
      </w:r>
      <w:r w:rsidRPr="00EC6B39">
        <w:rPr>
          <w:rFonts w:ascii="Times New Roman" w:hAnsi="Times New Roman"/>
          <w:spacing w:val="-1"/>
          <w:sz w:val="24"/>
          <w:szCs w:val="24"/>
        </w:rPr>
        <w:t>a</w:t>
      </w:r>
      <w:r w:rsidRPr="00EC6B39">
        <w:rPr>
          <w:rFonts w:ascii="Times New Roman" w:hAnsi="Times New Roman"/>
          <w:sz w:val="24"/>
          <w:szCs w:val="24"/>
        </w:rPr>
        <w:t>s</w:t>
      </w:r>
      <w:r w:rsidRPr="00EC6B39">
        <w:rPr>
          <w:rFonts w:ascii="Times New Roman" w:hAnsi="Times New Roman"/>
          <w:spacing w:val="-1"/>
          <w:sz w:val="24"/>
          <w:szCs w:val="24"/>
        </w:rPr>
        <w:t xml:space="preserve"> a</w:t>
      </w:r>
      <w:r w:rsidRPr="00EC6B39">
        <w:rPr>
          <w:rFonts w:ascii="Times New Roman" w:hAnsi="Times New Roman"/>
          <w:spacing w:val="1"/>
          <w:sz w:val="24"/>
          <w:szCs w:val="24"/>
        </w:rPr>
        <w:t>ti</w:t>
      </w:r>
      <w:r w:rsidRPr="00EC6B39">
        <w:rPr>
          <w:rFonts w:ascii="Times New Roman" w:hAnsi="Times New Roman"/>
          <w:sz w:val="24"/>
          <w:szCs w:val="24"/>
        </w:rPr>
        <w:t>v</w:t>
      </w:r>
      <w:r w:rsidRPr="00EC6B39">
        <w:rPr>
          <w:rFonts w:ascii="Times New Roman" w:hAnsi="Times New Roman"/>
          <w:spacing w:val="1"/>
          <w:sz w:val="24"/>
          <w:szCs w:val="24"/>
        </w:rPr>
        <w:t>i</w:t>
      </w:r>
      <w:r w:rsidRPr="00EC6B39">
        <w:rPr>
          <w:rFonts w:ascii="Times New Roman" w:hAnsi="Times New Roman"/>
          <w:sz w:val="24"/>
          <w:szCs w:val="24"/>
        </w:rPr>
        <w:t>d</w:t>
      </w:r>
      <w:r w:rsidRPr="00EC6B39">
        <w:rPr>
          <w:rFonts w:ascii="Times New Roman" w:hAnsi="Times New Roman"/>
          <w:spacing w:val="-1"/>
          <w:sz w:val="24"/>
          <w:szCs w:val="24"/>
        </w:rPr>
        <w:t>a</w:t>
      </w:r>
      <w:r w:rsidRPr="00EC6B39">
        <w:rPr>
          <w:rFonts w:ascii="Times New Roman" w:hAnsi="Times New Roman"/>
          <w:sz w:val="24"/>
          <w:szCs w:val="24"/>
        </w:rPr>
        <w:t>d</w:t>
      </w:r>
      <w:r w:rsidRPr="00EC6B39">
        <w:rPr>
          <w:rFonts w:ascii="Times New Roman" w:hAnsi="Times New Roman"/>
          <w:spacing w:val="-1"/>
          <w:sz w:val="24"/>
          <w:szCs w:val="24"/>
        </w:rPr>
        <w:t>e</w:t>
      </w:r>
      <w:r w:rsidRPr="00EC6B39">
        <w:rPr>
          <w:rFonts w:ascii="Times New Roman" w:hAnsi="Times New Roman"/>
          <w:sz w:val="24"/>
          <w:szCs w:val="24"/>
        </w:rPr>
        <w:t>s</w:t>
      </w:r>
      <w:r w:rsidRPr="00EC6B39">
        <w:rPr>
          <w:rFonts w:ascii="Times New Roman" w:hAnsi="Times New Roman"/>
          <w:spacing w:val="-5"/>
          <w:sz w:val="24"/>
          <w:szCs w:val="24"/>
        </w:rPr>
        <w:t xml:space="preserve"> </w:t>
      </w:r>
      <w:r w:rsidRPr="00EC6B39">
        <w:rPr>
          <w:rFonts w:ascii="Times New Roman" w:hAnsi="Times New Roman"/>
          <w:sz w:val="24"/>
          <w:szCs w:val="24"/>
        </w:rPr>
        <w:t>de</w:t>
      </w:r>
      <w:r w:rsidRPr="00EC6B39">
        <w:rPr>
          <w:rFonts w:ascii="Times New Roman" w:hAnsi="Times New Roman"/>
          <w:spacing w:val="-2"/>
          <w:sz w:val="24"/>
          <w:szCs w:val="24"/>
        </w:rPr>
        <w:t xml:space="preserve"> </w:t>
      </w:r>
      <w:r w:rsidRPr="00EC6B39">
        <w:rPr>
          <w:rFonts w:ascii="Times New Roman" w:hAnsi="Times New Roman"/>
          <w:spacing w:val="2"/>
          <w:sz w:val="24"/>
          <w:szCs w:val="24"/>
        </w:rPr>
        <w:t>c</w:t>
      </w:r>
      <w:r w:rsidRPr="00EC6B39">
        <w:rPr>
          <w:rFonts w:ascii="Times New Roman" w:hAnsi="Times New Roman"/>
          <w:spacing w:val="-1"/>
          <w:sz w:val="24"/>
          <w:szCs w:val="24"/>
        </w:rPr>
        <w:t>a</w:t>
      </w:r>
      <w:r w:rsidRPr="00EC6B39">
        <w:rPr>
          <w:rFonts w:ascii="Times New Roman" w:hAnsi="Times New Roman"/>
          <w:sz w:val="24"/>
          <w:szCs w:val="24"/>
        </w:rPr>
        <w:t>p</w:t>
      </w:r>
      <w:r w:rsidRPr="00EC6B39">
        <w:rPr>
          <w:rFonts w:ascii="Times New Roman" w:hAnsi="Times New Roman"/>
          <w:spacing w:val="-1"/>
          <w:sz w:val="24"/>
          <w:szCs w:val="24"/>
        </w:rPr>
        <w:t>ac</w:t>
      </w:r>
      <w:r w:rsidRPr="00EC6B39">
        <w:rPr>
          <w:rFonts w:ascii="Times New Roman" w:hAnsi="Times New Roman"/>
          <w:spacing w:val="1"/>
          <w:sz w:val="24"/>
          <w:szCs w:val="24"/>
        </w:rPr>
        <w:t>it</w:t>
      </w:r>
      <w:r w:rsidRPr="00EC6B39">
        <w:rPr>
          <w:rFonts w:ascii="Times New Roman" w:hAnsi="Times New Roman"/>
          <w:spacing w:val="2"/>
          <w:sz w:val="24"/>
          <w:szCs w:val="24"/>
        </w:rPr>
        <w:t>a</w:t>
      </w:r>
      <w:r w:rsidRPr="00EC6B39">
        <w:rPr>
          <w:rFonts w:ascii="Times New Roman" w:hAnsi="Times New Roman"/>
          <w:spacing w:val="-1"/>
          <w:sz w:val="24"/>
          <w:szCs w:val="24"/>
        </w:rPr>
        <w:t>çã</w:t>
      </w:r>
      <w:r w:rsidRPr="00EC6B39">
        <w:rPr>
          <w:rFonts w:ascii="Times New Roman" w:hAnsi="Times New Roman"/>
          <w:sz w:val="24"/>
          <w:szCs w:val="24"/>
        </w:rPr>
        <w:t>o s</w:t>
      </w:r>
      <w:r w:rsidRPr="00EC6B39">
        <w:rPr>
          <w:rFonts w:ascii="Times New Roman" w:hAnsi="Times New Roman"/>
          <w:spacing w:val="-1"/>
          <w:sz w:val="24"/>
          <w:szCs w:val="24"/>
        </w:rPr>
        <w:t>er</w:t>
      </w:r>
      <w:r w:rsidRPr="00EC6B39">
        <w:rPr>
          <w:rFonts w:ascii="Times New Roman" w:hAnsi="Times New Roman"/>
          <w:sz w:val="24"/>
          <w:szCs w:val="24"/>
        </w:rPr>
        <w:t>á</w:t>
      </w:r>
      <w:r w:rsidRPr="00EC6B39">
        <w:rPr>
          <w:rFonts w:ascii="Times New Roman" w:hAnsi="Times New Roman"/>
          <w:spacing w:val="-3"/>
          <w:sz w:val="24"/>
          <w:szCs w:val="24"/>
        </w:rPr>
        <w:t xml:space="preserve"> </w:t>
      </w:r>
      <w:r w:rsidRPr="00EC6B39">
        <w:rPr>
          <w:rFonts w:ascii="Times New Roman" w:hAnsi="Times New Roman"/>
          <w:spacing w:val="2"/>
          <w:sz w:val="24"/>
          <w:szCs w:val="24"/>
        </w:rPr>
        <w:t>r</w:t>
      </w:r>
      <w:r w:rsidRPr="00EC6B39">
        <w:rPr>
          <w:rFonts w:ascii="Times New Roman" w:hAnsi="Times New Roman"/>
          <w:spacing w:val="-1"/>
          <w:sz w:val="24"/>
          <w:szCs w:val="24"/>
        </w:rPr>
        <w:t>ea</w:t>
      </w:r>
      <w:r w:rsidRPr="00EC6B39">
        <w:rPr>
          <w:rFonts w:ascii="Times New Roman" w:hAnsi="Times New Roman"/>
          <w:spacing w:val="1"/>
          <w:sz w:val="24"/>
          <w:szCs w:val="24"/>
        </w:rPr>
        <w:t>li</w:t>
      </w:r>
      <w:r w:rsidRPr="00EC6B39">
        <w:rPr>
          <w:rFonts w:ascii="Times New Roman" w:hAnsi="Times New Roman"/>
          <w:spacing w:val="2"/>
          <w:sz w:val="24"/>
          <w:szCs w:val="24"/>
        </w:rPr>
        <w:t>z</w:t>
      </w:r>
      <w:r w:rsidRPr="00EC6B39">
        <w:rPr>
          <w:rFonts w:ascii="Times New Roman" w:hAnsi="Times New Roman"/>
          <w:spacing w:val="-1"/>
          <w:sz w:val="24"/>
          <w:szCs w:val="24"/>
        </w:rPr>
        <w:t>a</w:t>
      </w:r>
      <w:r w:rsidRPr="00EC6B39">
        <w:rPr>
          <w:rFonts w:ascii="Times New Roman" w:hAnsi="Times New Roman"/>
          <w:sz w:val="24"/>
          <w:szCs w:val="24"/>
        </w:rPr>
        <w:t>da</w:t>
      </w:r>
      <w:r w:rsidRPr="00EC6B39">
        <w:rPr>
          <w:rFonts w:ascii="Times New Roman" w:hAnsi="Times New Roman"/>
          <w:spacing w:val="-3"/>
          <w:sz w:val="24"/>
          <w:szCs w:val="24"/>
        </w:rPr>
        <w:t xml:space="preserve"> </w:t>
      </w:r>
      <w:r w:rsidRPr="00EC6B39">
        <w:rPr>
          <w:rFonts w:ascii="Times New Roman" w:hAnsi="Times New Roman"/>
          <w:sz w:val="24"/>
          <w:szCs w:val="24"/>
        </w:rPr>
        <w:t>a</w:t>
      </w:r>
      <w:r w:rsidRPr="00EC6B39">
        <w:rPr>
          <w:rFonts w:ascii="Times New Roman" w:hAnsi="Times New Roman"/>
          <w:spacing w:val="2"/>
          <w:sz w:val="24"/>
          <w:szCs w:val="24"/>
        </w:rPr>
        <w:t xml:space="preserve"> </w:t>
      </w:r>
      <w:r w:rsidRPr="00EC6B39">
        <w:rPr>
          <w:rFonts w:ascii="Times New Roman" w:hAnsi="Times New Roman"/>
          <w:spacing w:val="-1"/>
          <w:sz w:val="24"/>
          <w:szCs w:val="24"/>
        </w:rPr>
        <w:t>a</w:t>
      </w:r>
      <w:r w:rsidRPr="00EC6B39">
        <w:rPr>
          <w:rFonts w:ascii="Times New Roman" w:hAnsi="Times New Roman"/>
          <w:sz w:val="24"/>
          <w:szCs w:val="24"/>
        </w:rPr>
        <w:t>n</w:t>
      </w:r>
      <w:r w:rsidRPr="00EC6B39">
        <w:rPr>
          <w:rFonts w:ascii="Times New Roman" w:hAnsi="Times New Roman"/>
          <w:spacing w:val="-1"/>
          <w:sz w:val="24"/>
          <w:szCs w:val="24"/>
        </w:rPr>
        <w:t>á</w:t>
      </w:r>
      <w:r w:rsidRPr="00EC6B39">
        <w:rPr>
          <w:rFonts w:ascii="Times New Roman" w:hAnsi="Times New Roman"/>
          <w:spacing w:val="1"/>
          <w:sz w:val="24"/>
          <w:szCs w:val="24"/>
        </w:rPr>
        <w:t>li</w:t>
      </w:r>
      <w:r w:rsidRPr="00EC6B39">
        <w:rPr>
          <w:rFonts w:ascii="Times New Roman" w:hAnsi="Times New Roman"/>
          <w:sz w:val="24"/>
          <w:szCs w:val="24"/>
        </w:rPr>
        <w:t>s</w:t>
      </w:r>
      <w:r w:rsidRPr="00EC6B39">
        <w:rPr>
          <w:rFonts w:ascii="Times New Roman" w:hAnsi="Times New Roman"/>
          <w:spacing w:val="-1"/>
          <w:sz w:val="24"/>
          <w:szCs w:val="24"/>
        </w:rPr>
        <w:t>e d</w:t>
      </w:r>
      <w:r w:rsidRPr="00EC6B39">
        <w:rPr>
          <w:rFonts w:ascii="Times New Roman" w:hAnsi="Times New Roman"/>
          <w:sz w:val="24"/>
          <w:szCs w:val="24"/>
        </w:rPr>
        <w:t>os</w:t>
      </w:r>
      <w:r w:rsidRPr="00EC6B39">
        <w:rPr>
          <w:rFonts w:ascii="Times New Roman" w:hAnsi="Times New Roman"/>
          <w:spacing w:val="-4"/>
          <w:sz w:val="24"/>
          <w:szCs w:val="24"/>
        </w:rPr>
        <w:t xml:space="preserve"> </w:t>
      </w:r>
      <w:r w:rsidRPr="00EC6B39">
        <w:rPr>
          <w:rFonts w:ascii="Times New Roman" w:hAnsi="Times New Roman"/>
          <w:spacing w:val="-1"/>
          <w:sz w:val="24"/>
          <w:szCs w:val="24"/>
        </w:rPr>
        <w:t>re</w:t>
      </w:r>
      <w:r w:rsidRPr="00EC6B39">
        <w:rPr>
          <w:rFonts w:ascii="Times New Roman" w:hAnsi="Times New Roman"/>
          <w:sz w:val="24"/>
          <w:szCs w:val="24"/>
        </w:rPr>
        <w:t>su</w:t>
      </w:r>
      <w:r w:rsidRPr="00EC6B39">
        <w:rPr>
          <w:rFonts w:ascii="Times New Roman" w:hAnsi="Times New Roman"/>
          <w:spacing w:val="1"/>
          <w:sz w:val="24"/>
          <w:szCs w:val="24"/>
        </w:rPr>
        <w:t>lt</w:t>
      </w:r>
      <w:r w:rsidRPr="00EC6B39">
        <w:rPr>
          <w:rFonts w:ascii="Times New Roman" w:hAnsi="Times New Roman"/>
          <w:spacing w:val="-1"/>
          <w:sz w:val="24"/>
          <w:szCs w:val="24"/>
        </w:rPr>
        <w:t>a</w:t>
      </w:r>
      <w:r w:rsidRPr="00EC6B39">
        <w:rPr>
          <w:rFonts w:ascii="Times New Roman" w:hAnsi="Times New Roman"/>
          <w:sz w:val="24"/>
          <w:szCs w:val="24"/>
        </w:rPr>
        <w:t>dos</w:t>
      </w:r>
      <w:r w:rsidRPr="00EC6B39">
        <w:rPr>
          <w:rFonts w:ascii="Times New Roman" w:hAnsi="Times New Roman"/>
          <w:spacing w:val="-6"/>
          <w:sz w:val="24"/>
          <w:szCs w:val="24"/>
        </w:rPr>
        <w:t xml:space="preserve"> </w:t>
      </w:r>
      <w:r w:rsidRPr="00EC6B39">
        <w:rPr>
          <w:rFonts w:ascii="Times New Roman" w:hAnsi="Times New Roman"/>
          <w:sz w:val="24"/>
          <w:szCs w:val="24"/>
        </w:rPr>
        <w:t>da</w:t>
      </w:r>
      <w:r w:rsidR="0026480F" w:rsidRPr="00EC6B39">
        <w:rPr>
          <w:rFonts w:ascii="Times New Roman" w:hAnsi="Times New Roman"/>
          <w:sz w:val="24"/>
          <w:szCs w:val="24"/>
        </w:rPr>
        <w:t>s</w:t>
      </w:r>
      <w:r w:rsidRPr="00EC6B39">
        <w:rPr>
          <w:rFonts w:ascii="Times New Roman" w:hAnsi="Times New Roman"/>
          <w:spacing w:val="-2"/>
          <w:sz w:val="24"/>
          <w:szCs w:val="24"/>
        </w:rPr>
        <w:t xml:space="preserve"> </w:t>
      </w:r>
      <w:r w:rsidRPr="00EC6B39">
        <w:rPr>
          <w:rFonts w:ascii="Times New Roman" w:hAnsi="Times New Roman"/>
          <w:spacing w:val="-1"/>
          <w:sz w:val="24"/>
          <w:szCs w:val="24"/>
        </w:rPr>
        <w:t>a</w:t>
      </w:r>
      <w:r w:rsidRPr="00EC6B39">
        <w:rPr>
          <w:rFonts w:ascii="Times New Roman" w:hAnsi="Times New Roman"/>
          <w:spacing w:val="2"/>
          <w:sz w:val="24"/>
          <w:szCs w:val="24"/>
        </w:rPr>
        <w:t>v</w:t>
      </w:r>
      <w:r w:rsidRPr="00EC6B39">
        <w:rPr>
          <w:rFonts w:ascii="Times New Roman" w:hAnsi="Times New Roman"/>
          <w:spacing w:val="-1"/>
          <w:sz w:val="24"/>
          <w:szCs w:val="24"/>
        </w:rPr>
        <w:t>a</w:t>
      </w:r>
      <w:r w:rsidRPr="00EC6B39">
        <w:rPr>
          <w:rFonts w:ascii="Times New Roman" w:hAnsi="Times New Roman"/>
          <w:spacing w:val="1"/>
          <w:sz w:val="24"/>
          <w:szCs w:val="24"/>
        </w:rPr>
        <w:t>li</w:t>
      </w:r>
      <w:r w:rsidRPr="00EC6B39">
        <w:rPr>
          <w:rFonts w:ascii="Times New Roman" w:hAnsi="Times New Roman"/>
          <w:spacing w:val="-1"/>
          <w:sz w:val="24"/>
          <w:szCs w:val="24"/>
        </w:rPr>
        <w:t>a</w:t>
      </w:r>
      <w:r w:rsidRPr="00EC6B39">
        <w:rPr>
          <w:rFonts w:ascii="Times New Roman" w:hAnsi="Times New Roman"/>
          <w:spacing w:val="2"/>
          <w:sz w:val="24"/>
          <w:szCs w:val="24"/>
        </w:rPr>
        <w:t>ç</w:t>
      </w:r>
      <w:r w:rsidR="0026480F" w:rsidRPr="00EC6B39">
        <w:rPr>
          <w:rFonts w:ascii="Times New Roman" w:hAnsi="Times New Roman"/>
          <w:spacing w:val="-1"/>
          <w:sz w:val="24"/>
          <w:szCs w:val="24"/>
        </w:rPr>
        <w:t>ões</w:t>
      </w:r>
      <w:r w:rsidRPr="00EC6B39">
        <w:rPr>
          <w:rFonts w:ascii="Times New Roman" w:hAnsi="Times New Roman"/>
          <w:spacing w:val="-2"/>
          <w:sz w:val="24"/>
          <w:szCs w:val="24"/>
        </w:rPr>
        <w:t xml:space="preserve"> </w:t>
      </w:r>
      <w:r w:rsidRPr="00EC6B39">
        <w:rPr>
          <w:rFonts w:ascii="Times New Roman" w:hAnsi="Times New Roman"/>
          <w:sz w:val="24"/>
          <w:szCs w:val="24"/>
        </w:rPr>
        <w:t>d</w:t>
      </w:r>
      <w:r w:rsidRPr="00EC6B39">
        <w:rPr>
          <w:rFonts w:ascii="Times New Roman" w:hAnsi="Times New Roman"/>
          <w:spacing w:val="-1"/>
          <w:sz w:val="24"/>
          <w:szCs w:val="24"/>
        </w:rPr>
        <w:t>a</w:t>
      </w:r>
      <w:r w:rsidRPr="00EC6B39">
        <w:rPr>
          <w:rFonts w:ascii="Times New Roman" w:hAnsi="Times New Roman"/>
          <w:sz w:val="24"/>
          <w:szCs w:val="24"/>
        </w:rPr>
        <w:t>s</w:t>
      </w:r>
      <w:r w:rsidRPr="00EC6B39">
        <w:rPr>
          <w:rFonts w:ascii="Times New Roman" w:hAnsi="Times New Roman"/>
          <w:spacing w:val="-2"/>
          <w:sz w:val="24"/>
          <w:szCs w:val="24"/>
        </w:rPr>
        <w:t xml:space="preserve"> </w:t>
      </w:r>
      <w:r w:rsidRPr="00EC6B39">
        <w:rPr>
          <w:rFonts w:ascii="Times New Roman" w:hAnsi="Times New Roman"/>
          <w:spacing w:val="-1"/>
          <w:sz w:val="24"/>
          <w:szCs w:val="24"/>
        </w:rPr>
        <w:t>atividades</w:t>
      </w:r>
      <w:r w:rsidRPr="00EC6B39">
        <w:rPr>
          <w:rFonts w:ascii="Times New Roman" w:hAnsi="Times New Roman"/>
          <w:spacing w:val="-2"/>
          <w:sz w:val="24"/>
          <w:szCs w:val="24"/>
        </w:rPr>
        <w:t xml:space="preserve"> </w:t>
      </w:r>
      <w:r w:rsidRPr="00EC6B39">
        <w:rPr>
          <w:rFonts w:ascii="Times New Roman" w:hAnsi="Times New Roman"/>
          <w:spacing w:val="-1"/>
          <w:sz w:val="24"/>
          <w:szCs w:val="24"/>
        </w:rPr>
        <w:t>realizadas anteriormente</w:t>
      </w:r>
      <w:r w:rsidRPr="00EC6B39">
        <w:rPr>
          <w:rFonts w:ascii="Times New Roman" w:hAnsi="Times New Roman"/>
          <w:sz w:val="24"/>
          <w:szCs w:val="24"/>
        </w:rPr>
        <w:t>.</w:t>
      </w:r>
    </w:p>
    <w:p w:rsidR="0076599F" w:rsidRPr="00EC6B39" w:rsidRDefault="00A32405"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1</w:t>
      </w:r>
      <w:r w:rsidR="001D0D99" w:rsidRPr="00EC6B39">
        <w:rPr>
          <w:rFonts w:ascii="Times New Roman" w:hAnsi="Times New Roman"/>
          <w:b/>
          <w:sz w:val="24"/>
          <w:szCs w:val="24"/>
        </w:rPr>
        <w:t>7</w:t>
      </w:r>
      <w:r w:rsidR="002F41D3" w:rsidRPr="00EC6B39">
        <w:rPr>
          <w:rFonts w:ascii="Times New Roman" w:hAnsi="Times New Roman"/>
          <w:b/>
          <w:sz w:val="24"/>
          <w:szCs w:val="24"/>
        </w:rPr>
        <w:t>.</w:t>
      </w:r>
      <w:r w:rsidR="0076599F" w:rsidRPr="00EC6B39">
        <w:rPr>
          <w:rFonts w:ascii="Times New Roman" w:hAnsi="Times New Roman"/>
          <w:spacing w:val="-1"/>
          <w:sz w:val="24"/>
          <w:szCs w:val="24"/>
        </w:rPr>
        <w:t xml:space="preserve"> </w:t>
      </w:r>
      <w:r w:rsidR="0076599F" w:rsidRPr="00EC6B39">
        <w:rPr>
          <w:rFonts w:ascii="Times New Roman" w:hAnsi="Times New Roman"/>
          <w:sz w:val="24"/>
          <w:szCs w:val="24"/>
        </w:rPr>
        <w:t>O</w:t>
      </w:r>
      <w:r w:rsidR="0076599F" w:rsidRPr="00EC6B39">
        <w:rPr>
          <w:rFonts w:ascii="Times New Roman" w:hAnsi="Times New Roman"/>
          <w:spacing w:val="-2"/>
          <w:sz w:val="24"/>
          <w:szCs w:val="24"/>
        </w:rPr>
        <w:t xml:space="preserve"> </w:t>
      </w:r>
      <w:r w:rsidR="0076599F" w:rsidRPr="00EC6B39">
        <w:rPr>
          <w:rFonts w:ascii="Times New Roman" w:hAnsi="Times New Roman"/>
          <w:sz w:val="24"/>
          <w:szCs w:val="24"/>
        </w:rPr>
        <w:t>púb</w:t>
      </w:r>
      <w:r w:rsidR="0076599F" w:rsidRPr="00EC6B39">
        <w:rPr>
          <w:rFonts w:ascii="Times New Roman" w:hAnsi="Times New Roman"/>
          <w:spacing w:val="1"/>
          <w:sz w:val="24"/>
          <w:szCs w:val="24"/>
        </w:rPr>
        <w:t>li</w:t>
      </w:r>
      <w:r w:rsidR="0076599F" w:rsidRPr="00EC6B39">
        <w:rPr>
          <w:rFonts w:ascii="Times New Roman" w:hAnsi="Times New Roman"/>
          <w:spacing w:val="-1"/>
          <w:sz w:val="24"/>
          <w:szCs w:val="24"/>
        </w:rPr>
        <w:t>c</w:t>
      </w:r>
      <w:r w:rsidR="0076599F" w:rsidRPr="00EC6B39">
        <w:rPr>
          <w:rFonts w:ascii="Times New Roman" w:hAnsi="Times New Roman"/>
          <w:sz w:val="24"/>
          <w:szCs w:val="24"/>
        </w:rPr>
        <w:t>o</w:t>
      </w:r>
      <w:r w:rsidR="0076599F" w:rsidRPr="00EC6B39">
        <w:rPr>
          <w:rFonts w:ascii="Times New Roman" w:hAnsi="Times New Roman"/>
          <w:spacing w:val="-3"/>
          <w:sz w:val="24"/>
          <w:szCs w:val="24"/>
        </w:rPr>
        <w:t xml:space="preserve"> </w:t>
      </w:r>
      <w:r w:rsidR="0076599F" w:rsidRPr="00EC6B39">
        <w:rPr>
          <w:rFonts w:ascii="Times New Roman" w:hAnsi="Times New Roman"/>
          <w:spacing w:val="-1"/>
          <w:sz w:val="24"/>
          <w:szCs w:val="24"/>
        </w:rPr>
        <w:t>a</w:t>
      </w:r>
      <w:r w:rsidR="0076599F" w:rsidRPr="00EC6B39">
        <w:rPr>
          <w:rFonts w:ascii="Times New Roman" w:hAnsi="Times New Roman"/>
          <w:spacing w:val="1"/>
          <w:sz w:val="24"/>
          <w:szCs w:val="24"/>
        </w:rPr>
        <w:t>l</w:t>
      </w:r>
      <w:r w:rsidR="0076599F" w:rsidRPr="00EC6B39">
        <w:rPr>
          <w:rFonts w:ascii="Times New Roman" w:hAnsi="Times New Roman"/>
          <w:sz w:val="24"/>
          <w:szCs w:val="24"/>
        </w:rPr>
        <w:t>vo</w:t>
      </w:r>
      <w:r w:rsidR="0076599F" w:rsidRPr="00EC6B39">
        <w:rPr>
          <w:rFonts w:ascii="Times New Roman" w:hAnsi="Times New Roman"/>
          <w:spacing w:val="-2"/>
          <w:sz w:val="24"/>
          <w:szCs w:val="24"/>
        </w:rPr>
        <w:t xml:space="preserve"> </w:t>
      </w:r>
      <w:r w:rsidR="0076599F" w:rsidRPr="00EC6B39">
        <w:rPr>
          <w:rFonts w:ascii="Times New Roman" w:hAnsi="Times New Roman"/>
          <w:sz w:val="24"/>
          <w:szCs w:val="24"/>
        </w:rPr>
        <w:t>d</w:t>
      </w:r>
      <w:r w:rsidR="00523538" w:rsidRPr="00EC6B39">
        <w:rPr>
          <w:rFonts w:ascii="Times New Roman" w:hAnsi="Times New Roman"/>
          <w:sz w:val="24"/>
          <w:szCs w:val="24"/>
        </w:rPr>
        <w:t>e cad</w:t>
      </w:r>
      <w:r w:rsidR="0076599F" w:rsidRPr="00EC6B39">
        <w:rPr>
          <w:rFonts w:ascii="Times New Roman" w:hAnsi="Times New Roman"/>
          <w:spacing w:val="-1"/>
          <w:sz w:val="24"/>
          <w:szCs w:val="24"/>
        </w:rPr>
        <w:t>a</w:t>
      </w:r>
      <w:r w:rsidR="0076599F" w:rsidRPr="00EC6B39">
        <w:rPr>
          <w:rFonts w:ascii="Times New Roman" w:hAnsi="Times New Roman"/>
          <w:spacing w:val="1"/>
          <w:sz w:val="24"/>
          <w:szCs w:val="24"/>
        </w:rPr>
        <w:t xml:space="preserve"> </w:t>
      </w:r>
      <w:r w:rsidR="0076599F" w:rsidRPr="00EC6B39">
        <w:rPr>
          <w:rFonts w:ascii="Times New Roman" w:hAnsi="Times New Roman"/>
          <w:spacing w:val="2"/>
          <w:sz w:val="24"/>
          <w:szCs w:val="24"/>
        </w:rPr>
        <w:t>a</w:t>
      </w:r>
      <w:r w:rsidR="0076599F" w:rsidRPr="00EC6B39">
        <w:rPr>
          <w:rFonts w:ascii="Times New Roman" w:hAnsi="Times New Roman"/>
          <w:spacing w:val="1"/>
          <w:sz w:val="24"/>
          <w:szCs w:val="24"/>
        </w:rPr>
        <w:t>ti</w:t>
      </w:r>
      <w:r w:rsidR="0076599F" w:rsidRPr="00EC6B39">
        <w:rPr>
          <w:rFonts w:ascii="Times New Roman" w:hAnsi="Times New Roman"/>
          <w:sz w:val="24"/>
          <w:szCs w:val="24"/>
        </w:rPr>
        <w:t>v</w:t>
      </w:r>
      <w:r w:rsidR="0076599F" w:rsidRPr="00EC6B39">
        <w:rPr>
          <w:rFonts w:ascii="Times New Roman" w:hAnsi="Times New Roman"/>
          <w:spacing w:val="1"/>
          <w:sz w:val="24"/>
          <w:szCs w:val="24"/>
        </w:rPr>
        <w:t>i</w:t>
      </w:r>
      <w:r w:rsidR="0076599F" w:rsidRPr="00EC6B39">
        <w:rPr>
          <w:rFonts w:ascii="Times New Roman" w:hAnsi="Times New Roman"/>
          <w:sz w:val="24"/>
          <w:szCs w:val="24"/>
        </w:rPr>
        <w:t>d</w:t>
      </w:r>
      <w:r w:rsidR="0076599F" w:rsidRPr="00EC6B39">
        <w:rPr>
          <w:rFonts w:ascii="Times New Roman" w:hAnsi="Times New Roman"/>
          <w:spacing w:val="-1"/>
          <w:sz w:val="24"/>
          <w:szCs w:val="24"/>
        </w:rPr>
        <w:t>a</w:t>
      </w:r>
      <w:r w:rsidR="0076599F" w:rsidRPr="00EC6B39">
        <w:rPr>
          <w:rFonts w:ascii="Times New Roman" w:hAnsi="Times New Roman"/>
          <w:sz w:val="24"/>
          <w:szCs w:val="24"/>
        </w:rPr>
        <w:t>d</w:t>
      </w:r>
      <w:r w:rsidR="0076599F" w:rsidRPr="00EC6B39">
        <w:rPr>
          <w:rFonts w:ascii="Times New Roman" w:hAnsi="Times New Roman"/>
          <w:spacing w:val="-1"/>
          <w:sz w:val="24"/>
          <w:szCs w:val="24"/>
        </w:rPr>
        <w:t>e</w:t>
      </w:r>
      <w:r w:rsidR="0076599F" w:rsidRPr="00EC6B39">
        <w:rPr>
          <w:rFonts w:ascii="Times New Roman" w:hAnsi="Times New Roman"/>
          <w:spacing w:val="-5"/>
          <w:sz w:val="24"/>
          <w:szCs w:val="24"/>
        </w:rPr>
        <w:t xml:space="preserve"> </w:t>
      </w:r>
      <w:r w:rsidR="0076599F" w:rsidRPr="00EC6B39">
        <w:rPr>
          <w:rFonts w:ascii="Times New Roman" w:hAnsi="Times New Roman"/>
          <w:sz w:val="24"/>
          <w:szCs w:val="24"/>
        </w:rPr>
        <w:t>s</w:t>
      </w:r>
      <w:r w:rsidR="0076599F" w:rsidRPr="00EC6B39">
        <w:rPr>
          <w:rFonts w:ascii="Times New Roman" w:hAnsi="Times New Roman"/>
          <w:spacing w:val="-1"/>
          <w:sz w:val="24"/>
          <w:szCs w:val="24"/>
        </w:rPr>
        <w:t>e</w:t>
      </w:r>
      <w:r w:rsidR="0076599F" w:rsidRPr="00EC6B39">
        <w:rPr>
          <w:rFonts w:ascii="Times New Roman" w:hAnsi="Times New Roman"/>
          <w:spacing w:val="2"/>
          <w:sz w:val="24"/>
          <w:szCs w:val="24"/>
        </w:rPr>
        <w:t>r</w:t>
      </w:r>
      <w:r w:rsidR="0076599F" w:rsidRPr="00EC6B39">
        <w:rPr>
          <w:rFonts w:ascii="Times New Roman" w:hAnsi="Times New Roman"/>
          <w:sz w:val="24"/>
          <w:szCs w:val="24"/>
        </w:rPr>
        <w:t>á</w:t>
      </w:r>
      <w:r w:rsidR="0076599F" w:rsidRPr="00EC6B39">
        <w:rPr>
          <w:rFonts w:ascii="Times New Roman" w:hAnsi="Times New Roman"/>
          <w:spacing w:val="-3"/>
          <w:sz w:val="24"/>
          <w:szCs w:val="24"/>
        </w:rPr>
        <w:t xml:space="preserve"> </w:t>
      </w:r>
      <w:r w:rsidR="0076599F" w:rsidRPr="00EC6B39">
        <w:rPr>
          <w:rFonts w:ascii="Times New Roman" w:hAnsi="Times New Roman"/>
          <w:sz w:val="24"/>
          <w:szCs w:val="24"/>
        </w:rPr>
        <w:t>d</w:t>
      </w:r>
      <w:r w:rsidR="0076599F" w:rsidRPr="00EC6B39">
        <w:rPr>
          <w:rFonts w:ascii="Times New Roman" w:hAnsi="Times New Roman"/>
          <w:spacing w:val="2"/>
          <w:sz w:val="24"/>
          <w:szCs w:val="24"/>
        </w:rPr>
        <w:t>e</w:t>
      </w:r>
      <w:r w:rsidR="0076599F" w:rsidRPr="00EC6B39">
        <w:rPr>
          <w:rFonts w:ascii="Times New Roman" w:hAnsi="Times New Roman"/>
          <w:spacing w:val="-1"/>
          <w:sz w:val="24"/>
          <w:szCs w:val="24"/>
        </w:rPr>
        <w:t>f</w:t>
      </w:r>
      <w:r w:rsidR="0076599F" w:rsidRPr="00EC6B39">
        <w:rPr>
          <w:rFonts w:ascii="Times New Roman" w:hAnsi="Times New Roman"/>
          <w:spacing w:val="1"/>
          <w:sz w:val="24"/>
          <w:szCs w:val="24"/>
        </w:rPr>
        <w:t>i</w:t>
      </w:r>
      <w:r w:rsidR="0076599F" w:rsidRPr="00EC6B39">
        <w:rPr>
          <w:rFonts w:ascii="Times New Roman" w:hAnsi="Times New Roman"/>
          <w:sz w:val="24"/>
          <w:szCs w:val="24"/>
        </w:rPr>
        <w:t>n</w:t>
      </w:r>
      <w:r w:rsidR="0076599F" w:rsidRPr="00EC6B39">
        <w:rPr>
          <w:rFonts w:ascii="Times New Roman" w:hAnsi="Times New Roman"/>
          <w:spacing w:val="1"/>
          <w:sz w:val="24"/>
          <w:szCs w:val="24"/>
        </w:rPr>
        <w:t>i</w:t>
      </w:r>
      <w:r w:rsidR="0076599F" w:rsidRPr="00EC6B39">
        <w:rPr>
          <w:rFonts w:ascii="Times New Roman" w:hAnsi="Times New Roman"/>
          <w:sz w:val="24"/>
          <w:szCs w:val="24"/>
        </w:rPr>
        <w:t>do</w:t>
      </w:r>
      <w:r w:rsidR="0076599F" w:rsidRPr="00EC6B39">
        <w:rPr>
          <w:rFonts w:ascii="Times New Roman" w:hAnsi="Times New Roman"/>
          <w:spacing w:val="-6"/>
          <w:sz w:val="24"/>
          <w:szCs w:val="24"/>
        </w:rPr>
        <w:t xml:space="preserve"> </w:t>
      </w:r>
      <w:r w:rsidR="0076599F" w:rsidRPr="00EC6B39">
        <w:rPr>
          <w:rFonts w:ascii="Times New Roman" w:hAnsi="Times New Roman"/>
          <w:spacing w:val="-1"/>
          <w:sz w:val="24"/>
          <w:szCs w:val="24"/>
        </w:rPr>
        <w:t>c</w:t>
      </w:r>
      <w:r w:rsidR="0076599F" w:rsidRPr="00EC6B39">
        <w:rPr>
          <w:rFonts w:ascii="Times New Roman" w:hAnsi="Times New Roman"/>
          <w:sz w:val="24"/>
          <w:szCs w:val="24"/>
        </w:rPr>
        <w:t>om</w:t>
      </w:r>
      <w:r w:rsidR="0076599F" w:rsidRPr="00EC6B39">
        <w:rPr>
          <w:rFonts w:ascii="Times New Roman" w:hAnsi="Times New Roman"/>
          <w:spacing w:val="-1"/>
          <w:sz w:val="24"/>
          <w:szCs w:val="24"/>
        </w:rPr>
        <w:t xml:space="preserve"> </w:t>
      </w:r>
      <w:r w:rsidR="0076599F" w:rsidRPr="00EC6B39">
        <w:rPr>
          <w:rFonts w:ascii="Times New Roman" w:hAnsi="Times New Roman"/>
          <w:sz w:val="24"/>
          <w:szCs w:val="24"/>
        </w:rPr>
        <w:t>b</w:t>
      </w:r>
      <w:r w:rsidR="0076599F" w:rsidRPr="00EC6B39">
        <w:rPr>
          <w:rFonts w:ascii="Times New Roman" w:hAnsi="Times New Roman"/>
          <w:spacing w:val="-1"/>
          <w:sz w:val="24"/>
          <w:szCs w:val="24"/>
        </w:rPr>
        <w:t>a</w:t>
      </w:r>
      <w:r w:rsidR="0076599F" w:rsidRPr="00EC6B39">
        <w:rPr>
          <w:rFonts w:ascii="Times New Roman" w:hAnsi="Times New Roman"/>
          <w:spacing w:val="3"/>
          <w:sz w:val="24"/>
          <w:szCs w:val="24"/>
        </w:rPr>
        <w:t>s</w:t>
      </w:r>
      <w:r w:rsidR="0076599F" w:rsidRPr="00EC6B39">
        <w:rPr>
          <w:rFonts w:ascii="Times New Roman" w:hAnsi="Times New Roman"/>
          <w:sz w:val="24"/>
          <w:szCs w:val="24"/>
        </w:rPr>
        <w:t>e</w:t>
      </w:r>
      <w:r w:rsidR="0076599F" w:rsidRPr="00EC6B39">
        <w:rPr>
          <w:rFonts w:ascii="Times New Roman" w:hAnsi="Times New Roman"/>
          <w:spacing w:val="-3"/>
          <w:sz w:val="24"/>
          <w:szCs w:val="24"/>
        </w:rPr>
        <w:t xml:space="preserve"> </w:t>
      </w:r>
      <w:r w:rsidR="0076599F" w:rsidRPr="00EC6B39">
        <w:rPr>
          <w:rFonts w:ascii="Times New Roman" w:hAnsi="Times New Roman"/>
          <w:spacing w:val="2"/>
          <w:sz w:val="24"/>
          <w:szCs w:val="24"/>
        </w:rPr>
        <w:t>n</w:t>
      </w:r>
      <w:r w:rsidR="0076599F" w:rsidRPr="00EC6B39">
        <w:rPr>
          <w:rFonts w:ascii="Times New Roman" w:hAnsi="Times New Roman"/>
          <w:spacing w:val="-1"/>
          <w:sz w:val="24"/>
          <w:szCs w:val="24"/>
        </w:rPr>
        <w:t>a</w:t>
      </w:r>
      <w:r w:rsidR="00523538" w:rsidRPr="00EC6B39">
        <w:rPr>
          <w:rFonts w:ascii="Times New Roman" w:hAnsi="Times New Roman"/>
          <w:sz w:val="24"/>
          <w:szCs w:val="24"/>
        </w:rPr>
        <w:t xml:space="preserve"> previsão das</w:t>
      </w:r>
      <w:r w:rsidR="0076599F" w:rsidRPr="00EC6B39">
        <w:rPr>
          <w:rFonts w:ascii="Times New Roman" w:hAnsi="Times New Roman"/>
          <w:spacing w:val="-2"/>
          <w:sz w:val="24"/>
          <w:szCs w:val="24"/>
        </w:rPr>
        <w:t xml:space="preserve"> </w:t>
      </w:r>
      <w:r w:rsidR="0076599F" w:rsidRPr="00EC6B39">
        <w:rPr>
          <w:rFonts w:ascii="Times New Roman" w:hAnsi="Times New Roman"/>
          <w:spacing w:val="-1"/>
          <w:sz w:val="24"/>
          <w:szCs w:val="24"/>
        </w:rPr>
        <w:t>c</w:t>
      </w:r>
      <w:r w:rsidR="0076599F" w:rsidRPr="00EC6B39">
        <w:rPr>
          <w:rFonts w:ascii="Times New Roman" w:hAnsi="Times New Roman"/>
          <w:sz w:val="24"/>
          <w:szCs w:val="24"/>
        </w:rPr>
        <w:t>o</w:t>
      </w:r>
      <w:r w:rsidR="0076599F" w:rsidRPr="00EC6B39">
        <w:rPr>
          <w:rFonts w:ascii="Times New Roman" w:hAnsi="Times New Roman"/>
          <w:spacing w:val="3"/>
          <w:sz w:val="24"/>
          <w:szCs w:val="24"/>
        </w:rPr>
        <w:t>m</w:t>
      </w:r>
      <w:r w:rsidR="0076599F" w:rsidRPr="00EC6B39">
        <w:rPr>
          <w:rFonts w:ascii="Times New Roman" w:hAnsi="Times New Roman"/>
          <w:sz w:val="24"/>
          <w:szCs w:val="24"/>
        </w:rPr>
        <w:t>p</w:t>
      </w:r>
      <w:r w:rsidR="0076599F" w:rsidRPr="00EC6B39">
        <w:rPr>
          <w:rFonts w:ascii="Times New Roman" w:hAnsi="Times New Roman"/>
          <w:spacing w:val="-1"/>
          <w:sz w:val="24"/>
          <w:szCs w:val="24"/>
        </w:rPr>
        <w:t>e</w:t>
      </w:r>
      <w:r w:rsidR="0076599F" w:rsidRPr="00EC6B39">
        <w:rPr>
          <w:rFonts w:ascii="Times New Roman" w:hAnsi="Times New Roman"/>
          <w:spacing w:val="1"/>
          <w:sz w:val="24"/>
          <w:szCs w:val="24"/>
        </w:rPr>
        <w:t>t</w:t>
      </w:r>
      <w:r w:rsidR="0076599F" w:rsidRPr="00EC6B39">
        <w:rPr>
          <w:rFonts w:ascii="Times New Roman" w:hAnsi="Times New Roman"/>
          <w:spacing w:val="-1"/>
          <w:sz w:val="24"/>
          <w:szCs w:val="24"/>
        </w:rPr>
        <w:t>ê</w:t>
      </w:r>
      <w:r w:rsidR="0076599F" w:rsidRPr="00EC6B39">
        <w:rPr>
          <w:rFonts w:ascii="Times New Roman" w:hAnsi="Times New Roman"/>
          <w:sz w:val="24"/>
          <w:szCs w:val="24"/>
        </w:rPr>
        <w:t>n</w:t>
      </w:r>
      <w:r w:rsidR="0076599F" w:rsidRPr="00EC6B39">
        <w:rPr>
          <w:rFonts w:ascii="Times New Roman" w:hAnsi="Times New Roman"/>
          <w:spacing w:val="-1"/>
          <w:sz w:val="24"/>
          <w:szCs w:val="24"/>
        </w:rPr>
        <w:t>c</w:t>
      </w:r>
      <w:r w:rsidR="0076599F" w:rsidRPr="00EC6B39">
        <w:rPr>
          <w:rFonts w:ascii="Times New Roman" w:hAnsi="Times New Roman"/>
          <w:spacing w:val="1"/>
          <w:sz w:val="24"/>
          <w:szCs w:val="24"/>
        </w:rPr>
        <w:t>i</w:t>
      </w:r>
      <w:r w:rsidR="0076599F" w:rsidRPr="00EC6B39">
        <w:rPr>
          <w:rFonts w:ascii="Times New Roman" w:hAnsi="Times New Roman"/>
          <w:spacing w:val="-1"/>
          <w:sz w:val="24"/>
          <w:szCs w:val="24"/>
        </w:rPr>
        <w:t>a</w:t>
      </w:r>
      <w:r w:rsidR="0076599F" w:rsidRPr="00EC6B39">
        <w:rPr>
          <w:rFonts w:ascii="Times New Roman" w:hAnsi="Times New Roman"/>
          <w:sz w:val="24"/>
          <w:szCs w:val="24"/>
        </w:rPr>
        <w:t>s</w:t>
      </w:r>
      <w:r w:rsidR="0076599F" w:rsidRPr="00EC6B39">
        <w:rPr>
          <w:rFonts w:ascii="Times New Roman" w:hAnsi="Times New Roman"/>
          <w:spacing w:val="-5"/>
          <w:sz w:val="24"/>
          <w:szCs w:val="24"/>
        </w:rPr>
        <w:t xml:space="preserve"> </w:t>
      </w:r>
      <w:r w:rsidR="0076599F" w:rsidRPr="00EC6B39">
        <w:rPr>
          <w:rFonts w:ascii="Times New Roman" w:hAnsi="Times New Roman"/>
          <w:sz w:val="24"/>
          <w:szCs w:val="24"/>
        </w:rPr>
        <w:t>a</w:t>
      </w:r>
      <w:r w:rsidR="0076599F" w:rsidRPr="00EC6B39">
        <w:rPr>
          <w:rFonts w:ascii="Times New Roman" w:hAnsi="Times New Roman"/>
          <w:spacing w:val="-1"/>
          <w:sz w:val="24"/>
          <w:szCs w:val="24"/>
        </w:rPr>
        <w:t xml:space="preserve"> </w:t>
      </w:r>
      <w:r w:rsidR="0076599F" w:rsidRPr="00EC6B39">
        <w:rPr>
          <w:rFonts w:ascii="Times New Roman" w:hAnsi="Times New Roman"/>
          <w:spacing w:val="3"/>
          <w:sz w:val="24"/>
          <w:szCs w:val="24"/>
        </w:rPr>
        <w:t>s</w:t>
      </w:r>
      <w:r w:rsidR="0076599F" w:rsidRPr="00EC6B39">
        <w:rPr>
          <w:rFonts w:ascii="Times New Roman" w:hAnsi="Times New Roman"/>
          <w:spacing w:val="-1"/>
          <w:sz w:val="24"/>
          <w:szCs w:val="24"/>
        </w:rPr>
        <w:t>ere</w:t>
      </w:r>
      <w:r w:rsidR="0076599F" w:rsidRPr="00EC6B39">
        <w:rPr>
          <w:rFonts w:ascii="Times New Roman" w:hAnsi="Times New Roman"/>
          <w:sz w:val="24"/>
          <w:szCs w:val="24"/>
        </w:rPr>
        <w:t>m</w:t>
      </w:r>
      <w:r w:rsidR="0076599F" w:rsidRPr="00EC6B39">
        <w:rPr>
          <w:rFonts w:ascii="Times New Roman" w:hAnsi="Times New Roman"/>
          <w:spacing w:val="-2"/>
          <w:sz w:val="24"/>
          <w:szCs w:val="24"/>
        </w:rPr>
        <w:t xml:space="preserve"> </w:t>
      </w:r>
      <w:r w:rsidR="0076599F" w:rsidRPr="00EC6B39">
        <w:rPr>
          <w:rFonts w:ascii="Times New Roman" w:hAnsi="Times New Roman"/>
          <w:spacing w:val="2"/>
          <w:sz w:val="24"/>
          <w:szCs w:val="24"/>
        </w:rPr>
        <w:t>d</w:t>
      </w:r>
      <w:r w:rsidR="0076599F" w:rsidRPr="00EC6B39">
        <w:rPr>
          <w:rFonts w:ascii="Times New Roman" w:hAnsi="Times New Roman"/>
          <w:spacing w:val="-1"/>
          <w:sz w:val="24"/>
          <w:szCs w:val="24"/>
        </w:rPr>
        <w:t>e</w:t>
      </w:r>
      <w:r w:rsidR="0076599F" w:rsidRPr="00EC6B39">
        <w:rPr>
          <w:rFonts w:ascii="Times New Roman" w:hAnsi="Times New Roman"/>
          <w:sz w:val="24"/>
          <w:szCs w:val="24"/>
        </w:rPr>
        <w:t>s</w:t>
      </w:r>
      <w:r w:rsidR="0076599F" w:rsidRPr="00EC6B39">
        <w:rPr>
          <w:rFonts w:ascii="Times New Roman" w:hAnsi="Times New Roman"/>
          <w:spacing w:val="-1"/>
          <w:sz w:val="24"/>
          <w:szCs w:val="24"/>
        </w:rPr>
        <w:t>e</w:t>
      </w:r>
      <w:r w:rsidR="0076599F" w:rsidRPr="00EC6B39">
        <w:rPr>
          <w:rFonts w:ascii="Times New Roman" w:hAnsi="Times New Roman"/>
          <w:sz w:val="24"/>
          <w:szCs w:val="24"/>
        </w:rPr>
        <w:t>n</w:t>
      </w:r>
      <w:r w:rsidR="0076599F" w:rsidRPr="00EC6B39">
        <w:rPr>
          <w:rFonts w:ascii="Times New Roman" w:hAnsi="Times New Roman"/>
          <w:spacing w:val="2"/>
          <w:sz w:val="24"/>
          <w:szCs w:val="24"/>
        </w:rPr>
        <w:t>v</w:t>
      </w:r>
      <w:r w:rsidR="0076599F" w:rsidRPr="00EC6B39">
        <w:rPr>
          <w:rFonts w:ascii="Times New Roman" w:hAnsi="Times New Roman"/>
          <w:sz w:val="24"/>
          <w:szCs w:val="24"/>
        </w:rPr>
        <w:t>o</w:t>
      </w:r>
      <w:r w:rsidR="0076599F" w:rsidRPr="00EC6B39">
        <w:rPr>
          <w:rFonts w:ascii="Times New Roman" w:hAnsi="Times New Roman"/>
          <w:spacing w:val="1"/>
          <w:sz w:val="24"/>
          <w:szCs w:val="24"/>
        </w:rPr>
        <w:t>l</w:t>
      </w:r>
      <w:r w:rsidR="0076599F" w:rsidRPr="00EC6B39">
        <w:rPr>
          <w:rFonts w:ascii="Times New Roman" w:hAnsi="Times New Roman"/>
          <w:sz w:val="24"/>
          <w:szCs w:val="24"/>
        </w:rPr>
        <w:t>v</w:t>
      </w:r>
      <w:r w:rsidR="0076599F" w:rsidRPr="00EC6B39">
        <w:rPr>
          <w:rFonts w:ascii="Times New Roman" w:hAnsi="Times New Roman"/>
          <w:spacing w:val="1"/>
          <w:sz w:val="24"/>
          <w:szCs w:val="24"/>
        </w:rPr>
        <w:t>i</w:t>
      </w:r>
      <w:r w:rsidR="0076599F" w:rsidRPr="00EC6B39">
        <w:rPr>
          <w:rFonts w:ascii="Times New Roman" w:hAnsi="Times New Roman"/>
          <w:sz w:val="24"/>
          <w:szCs w:val="24"/>
        </w:rPr>
        <w:t>d</w:t>
      </w:r>
      <w:r w:rsidR="0076599F" w:rsidRPr="00EC6B39">
        <w:rPr>
          <w:rFonts w:ascii="Times New Roman" w:hAnsi="Times New Roman"/>
          <w:spacing w:val="-1"/>
          <w:sz w:val="24"/>
          <w:szCs w:val="24"/>
        </w:rPr>
        <w:t>a</w:t>
      </w:r>
      <w:r w:rsidR="0076599F" w:rsidRPr="00EC6B39">
        <w:rPr>
          <w:rFonts w:ascii="Times New Roman" w:hAnsi="Times New Roman"/>
          <w:sz w:val="24"/>
          <w:szCs w:val="24"/>
        </w:rPr>
        <w:t>s.</w:t>
      </w:r>
    </w:p>
    <w:p w:rsidR="00B52E60" w:rsidRPr="00EC6B39" w:rsidRDefault="00B52E60"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Parágrafo único.</w:t>
      </w:r>
      <w:r w:rsidRPr="00EC6B39">
        <w:rPr>
          <w:rFonts w:ascii="Times New Roman" w:hAnsi="Times New Roman"/>
          <w:sz w:val="24"/>
          <w:szCs w:val="24"/>
        </w:rPr>
        <w:t xml:space="preserve"> Salvo as parcerias devidamente realizadas, as atividades internas de capacitação são destinadas </w:t>
      </w:r>
      <w:r w:rsidR="0026480F" w:rsidRPr="00EC6B39">
        <w:rPr>
          <w:rFonts w:ascii="Times New Roman" w:hAnsi="Times New Roman"/>
          <w:sz w:val="24"/>
          <w:szCs w:val="24"/>
        </w:rPr>
        <w:t>prior</w:t>
      </w:r>
      <w:r w:rsidR="00BA1F86" w:rsidRPr="00EC6B39">
        <w:rPr>
          <w:rFonts w:ascii="Times New Roman" w:hAnsi="Times New Roman"/>
          <w:sz w:val="24"/>
          <w:szCs w:val="24"/>
        </w:rPr>
        <w:t>i</w:t>
      </w:r>
      <w:r w:rsidR="0026480F" w:rsidRPr="00EC6B39">
        <w:rPr>
          <w:rFonts w:ascii="Times New Roman" w:hAnsi="Times New Roman"/>
          <w:sz w:val="24"/>
          <w:szCs w:val="24"/>
        </w:rPr>
        <w:t>t</w:t>
      </w:r>
      <w:r w:rsidR="00BA1F86" w:rsidRPr="00EC6B39">
        <w:rPr>
          <w:rFonts w:ascii="Times New Roman" w:hAnsi="Times New Roman"/>
          <w:sz w:val="24"/>
          <w:szCs w:val="24"/>
        </w:rPr>
        <w:t>ariamente</w:t>
      </w:r>
      <w:r w:rsidRPr="00EC6B39">
        <w:rPr>
          <w:rFonts w:ascii="Times New Roman" w:hAnsi="Times New Roman"/>
          <w:sz w:val="24"/>
          <w:szCs w:val="24"/>
        </w:rPr>
        <w:t xml:space="preserve"> aos servidores</w:t>
      </w:r>
      <w:r w:rsidR="0026480F" w:rsidRPr="00EC6B39">
        <w:rPr>
          <w:rFonts w:ascii="Times New Roman" w:hAnsi="Times New Roman"/>
          <w:sz w:val="24"/>
          <w:szCs w:val="24"/>
        </w:rPr>
        <w:t xml:space="preserve"> </w:t>
      </w:r>
      <w:r w:rsidR="003B73CC" w:rsidRPr="00EC6B39">
        <w:rPr>
          <w:rFonts w:ascii="Times New Roman" w:hAnsi="Times New Roman"/>
          <w:sz w:val="24"/>
          <w:szCs w:val="24"/>
        </w:rPr>
        <w:t>efetivos</w:t>
      </w:r>
      <w:r w:rsidR="0026480F" w:rsidRPr="00EC6B39">
        <w:rPr>
          <w:rFonts w:ascii="Times New Roman" w:hAnsi="Times New Roman"/>
          <w:sz w:val="24"/>
          <w:szCs w:val="24"/>
        </w:rPr>
        <w:t xml:space="preserve"> do quadro permanente</w:t>
      </w:r>
      <w:r w:rsidRPr="00EC6B39">
        <w:rPr>
          <w:rFonts w:ascii="Times New Roman" w:hAnsi="Times New Roman"/>
          <w:sz w:val="24"/>
          <w:szCs w:val="24"/>
        </w:rPr>
        <w:t xml:space="preserve"> da UFRN.</w:t>
      </w:r>
    </w:p>
    <w:p w:rsidR="00523538" w:rsidRPr="00EC6B39" w:rsidRDefault="00E96580"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1</w:t>
      </w:r>
      <w:r w:rsidR="001D0D99" w:rsidRPr="00EC6B39">
        <w:rPr>
          <w:rFonts w:ascii="Times New Roman" w:hAnsi="Times New Roman"/>
          <w:b/>
          <w:sz w:val="24"/>
          <w:szCs w:val="24"/>
        </w:rPr>
        <w:t>8</w:t>
      </w:r>
      <w:r w:rsidR="002F41D3" w:rsidRPr="00EC6B39">
        <w:rPr>
          <w:rFonts w:ascii="Times New Roman" w:hAnsi="Times New Roman"/>
          <w:b/>
          <w:sz w:val="24"/>
          <w:szCs w:val="24"/>
        </w:rPr>
        <w:t>.</w:t>
      </w:r>
      <w:r w:rsidR="00BA4601" w:rsidRPr="00EC6B39">
        <w:rPr>
          <w:rFonts w:ascii="Times New Roman" w:hAnsi="Times New Roman"/>
          <w:b/>
          <w:sz w:val="24"/>
          <w:szCs w:val="24"/>
        </w:rPr>
        <w:t xml:space="preserve"> </w:t>
      </w:r>
      <w:r w:rsidR="00523538" w:rsidRPr="00EC6B39">
        <w:rPr>
          <w:rFonts w:ascii="Times New Roman" w:hAnsi="Times New Roman"/>
          <w:sz w:val="24"/>
          <w:szCs w:val="24"/>
        </w:rPr>
        <w:t>O tempo de</w:t>
      </w:r>
      <w:r w:rsidR="00990F6A" w:rsidRPr="00EC6B39">
        <w:rPr>
          <w:rFonts w:ascii="Times New Roman" w:hAnsi="Times New Roman"/>
          <w:sz w:val="24"/>
          <w:szCs w:val="24"/>
        </w:rPr>
        <w:t>stinado à</w:t>
      </w:r>
      <w:r w:rsidR="00523538" w:rsidRPr="00EC6B39">
        <w:rPr>
          <w:rFonts w:ascii="Times New Roman" w:hAnsi="Times New Roman"/>
          <w:sz w:val="24"/>
          <w:szCs w:val="24"/>
        </w:rPr>
        <w:t xml:space="preserve"> participação do servidor nas atividades internas de capacitação não pode ser motivo de compensação de jornada de trabalho.</w:t>
      </w:r>
    </w:p>
    <w:p w:rsidR="00990F6A" w:rsidRPr="00EC6B39" w:rsidRDefault="00A320CE"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§1</w:t>
      </w:r>
      <w:r w:rsidR="002F6339"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w:t>
      </w:r>
      <w:r w:rsidR="00523538" w:rsidRPr="00EC6B39">
        <w:rPr>
          <w:rFonts w:ascii="Times New Roman" w:hAnsi="Times New Roman"/>
          <w:sz w:val="24"/>
          <w:szCs w:val="24"/>
        </w:rPr>
        <w:t>Caso a atividade seja realizada</w:t>
      </w:r>
      <w:r w:rsidR="00DB002B" w:rsidRPr="00EC6B39">
        <w:rPr>
          <w:rFonts w:ascii="Times New Roman" w:hAnsi="Times New Roman"/>
          <w:sz w:val="24"/>
          <w:szCs w:val="24"/>
        </w:rPr>
        <w:t xml:space="preserve"> presencialmente</w:t>
      </w:r>
      <w:r w:rsidR="00523538" w:rsidRPr="00EC6B39">
        <w:rPr>
          <w:rFonts w:ascii="Times New Roman" w:hAnsi="Times New Roman"/>
          <w:sz w:val="24"/>
          <w:szCs w:val="24"/>
        </w:rPr>
        <w:t xml:space="preserve"> no horário do trabalho do servidor</w:t>
      </w:r>
      <w:r w:rsidR="00990F6A" w:rsidRPr="00EC6B39">
        <w:rPr>
          <w:rFonts w:ascii="Times New Roman" w:hAnsi="Times New Roman"/>
          <w:sz w:val="24"/>
          <w:szCs w:val="24"/>
        </w:rPr>
        <w:t>, o período de realização da atividade será considerado como efetivo exercício de trabalho.</w:t>
      </w:r>
    </w:p>
    <w:p w:rsidR="00587C29" w:rsidRPr="00EC6B39" w:rsidRDefault="00A320CE" w:rsidP="00EC6B39">
      <w:pPr>
        <w:spacing w:after="0" w:line="240" w:lineRule="auto"/>
        <w:ind w:firstLine="709"/>
        <w:jc w:val="both"/>
        <w:rPr>
          <w:rFonts w:ascii="Times New Roman" w:hAnsi="Times New Roman"/>
          <w:sz w:val="24"/>
          <w:szCs w:val="24"/>
        </w:rPr>
      </w:pPr>
      <w:r w:rsidRPr="00EC6B39">
        <w:rPr>
          <w:rFonts w:ascii="Times New Roman" w:hAnsi="Times New Roman"/>
          <w:sz w:val="24"/>
          <w:szCs w:val="24"/>
        </w:rPr>
        <w:t>§2</w:t>
      </w:r>
      <w:r w:rsidR="002F6339" w:rsidRPr="00EC6B39">
        <w:rPr>
          <w:rFonts w:ascii="Times New Roman" w:hAnsi="Times New Roman"/>
          <w:sz w:val="24"/>
          <w:szCs w:val="24"/>
          <w:u w:val="single"/>
          <w:vertAlign w:val="superscript"/>
        </w:rPr>
        <w:t>o</w:t>
      </w:r>
      <w:r w:rsidR="00523538" w:rsidRPr="00EC6B39">
        <w:rPr>
          <w:rFonts w:ascii="Times New Roman" w:hAnsi="Times New Roman"/>
          <w:sz w:val="24"/>
          <w:szCs w:val="24"/>
        </w:rPr>
        <w:t xml:space="preserve"> </w:t>
      </w:r>
      <w:r w:rsidR="00990F6A" w:rsidRPr="00EC6B39">
        <w:rPr>
          <w:rFonts w:ascii="Times New Roman" w:hAnsi="Times New Roman"/>
          <w:sz w:val="24"/>
          <w:szCs w:val="24"/>
        </w:rPr>
        <w:t xml:space="preserve">Se </w:t>
      </w:r>
      <w:r w:rsidR="00587C29" w:rsidRPr="00EC6B39">
        <w:rPr>
          <w:rFonts w:ascii="Times New Roman" w:hAnsi="Times New Roman"/>
          <w:sz w:val="24"/>
          <w:szCs w:val="24"/>
        </w:rPr>
        <w:t>o</w:t>
      </w:r>
      <w:r w:rsidR="00990F6A" w:rsidRPr="00EC6B39">
        <w:rPr>
          <w:rFonts w:ascii="Times New Roman" w:hAnsi="Times New Roman"/>
          <w:sz w:val="24"/>
          <w:szCs w:val="24"/>
        </w:rPr>
        <w:t xml:space="preserve"> servidor</w:t>
      </w:r>
      <w:r w:rsidR="00BA1F86" w:rsidRPr="00EC6B39">
        <w:rPr>
          <w:rFonts w:ascii="Times New Roman" w:hAnsi="Times New Roman"/>
          <w:sz w:val="24"/>
          <w:szCs w:val="24"/>
        </w:rPr>
        <w:t>, injustificadamente,</w:t>
      </w:r>
      <w:r w:rsidR="00587C29" w:rsidRPr="00EC6B39">
        <w:rPr>
          <w:rFonts w:ascii="Times New Roman" w:hAnsi="Times New Roman"/>
          <w:sz w:val="24"/>
          <w:szCs w:val="24"/>
        </w:rPr>
        <w:t xml:space="preserve"> não comparecer</w:t>
      </w:r>
      <w:r w:rsidR="00990F6A" w:rsidRPr="00EC6B39">
        <w:rPr>
          <w:rFonts w:ascii="Times New Roman" w:hAnsi="Times New Roman"/>
          <w:sz w:val="24"/>
          <w:szCs w:val="24"/>
        </w:rPr>
        <w:t xml:space="preserve"> </w:t>
      </w:r>
      <w:r w:rsidR="00587C29" w:rsidRPr="00EC6B39">
        <w:rPr>
          <w:rFonts w:ascii="Times New Roman" w:hAnsi="Times New Roman"/>
          <w:sz w:val="24"/>
          <w:szCs w:val="24"/>
        </w:rPr>
        <w:t>a</w:t>
      </w:r>
      <w:r w:rsidR="00990F6A" w:rsidRPr="00EC6B39">
        <w:rPr>
          <w:rFonts w:ascii="Times New Roman" w:hAnsi="Times New Roman"/>
          <w:sz w:val="24"/>
          <w:szCs w:val="24"/>
        </w:rPr>
        <w:t>(s)</w:t>
      </w:r>
      <w:r w:rsidR="00587C29" w:rsidRPr="00EC6B39">
        <w:rPr>
          <w:rFonts w:ascii="Times New Roman" w:hAnsi="Times New Roman"/>
          <w:sz w:val="24"/>
          <w:szCs w:val="24"/>
        </w:rPr>
        <w:t xml:space="preserve"> aula</w:t>
      </w:r>
      <w:r w:rsidR="00990F6A" w:rsidRPr="00EC6B39">
        <w:rPr>
          <w:rFonts w:ascii="Times New Roman" w:hAnsi="Times New Roman"/>
          <w:sz w:val="24"/>
          <w:szCs w:val="24"/>
        </w:rPr>
        <w:t>(s) de uma atividade realizada em seu horário de trabalho</w:t>
      </w:r>
      <w:r w:rsidR="00587C29" w:rsidRPr="00EC6B39">
        <w:rPr>
          <w:rFonts w:ascii="Times New Roman" w:hAnsi="Times New Roman"/>
          <w:sz w:val="24"/>
          <w:szCs w:val="24"/>
        </w:rPr>
        <w:t xml:space="preserve">, </w:t>
      </w:r>
      <w:r w:rsidR="00523538" w:rsidRPr="00EC6B39">
        <w:rPr>
          <w:rFonts w:ascii="Times New Roman" w:hAnsi="Times New Roman"/>
          <w:sz w:val="24"/>
          <w:szCs w:val="24"/>
        </w:rPr>
        <w:t xml:space="preserve">a chefia </w:t>
      </w:r>
      <w:r w:rsidR="00587C29" w:rsidRPr="00EC6B39">
        <w:rPr>
          <w:rFonts w:ascii="Times New Roman" w:hAnsi="Times New Roman"/>
          <w:sz w:val="24"/>
          <w:szCs w:val="24"/>
        </w:rPr>
        <w:t xml:space="preserve">imediata </w:t>
      </w:r>
      <w:r w:rsidR="00523538" w:rsidRPr="00EC6B39">
        <w:rPr>
          <w:rFonts w:ascii="Times New Roman" w:hAnsi="Times New Roman"/>
          <w:sz w:val="24"/>
          <w:szCs w:val="24"/>
        </w:rPr>
        <w:t xml:space="preserve">poderá exigir a compensação </w:t>
      </w:r>
      <w:r w:rsidR="00990F6A" w:rsidRPr="00EC6B39">
        <w:rPr>
          <w:rFonts w:ascii="Times New Roman" w:hAnsi="Times New Roman"/>
          <w:sz w:val="24"/>
          <w:szCs w:val="24"/>
        </w:rPr>
        <w:t>do</w:t>
      </w:r>
      <w:r w:rsidR="00587C29" w:rsidRPr="00EC6B39">
        <w:rPr>
          <w:rFonts w:ascii="Times New Roman" w:hAnsi="Times New Roman"/>
          <w:sz w:val="24"/>
          <w:szCs w:val="24"/>
        </w:rPr>
        <w:t xml:space="preserve"> trabalho correspondente ao tempo da</w:t>
      </w:r>
      <w:r w:rsidR="00990F6A" w:rsidRPr="00EC6B39">
        <w:rPr>
          <w:rFonts w:ascii="Times New Roman" w:hAnsi="Times New Roman"/>
          <w:sz w:val="24"/>
          <w:szCs w:val="24"/>
        </w:rPr>
        <w:t>(s)</w:t>
      </w:r>
      <w:r w:rsidR="00587C29" w:rsidRPr="00EC6B39">
        <w:rPr>
          <w:rFonts w:ascii="Times New Roman" w:hAnsi="Times New Roman"/>
          <w:sz w:val="24"/>
          <w:szCs w:val="24"/>
        </w:rPr>
        <w:t xml:space="preserve"> aula</w:t>
      </w:r>
      <w:r w:rsidR="00990F6A" w:rsidRPr="00EC6B39">
        <w:rPr>
          <w:rFonts w:ascii="Times New Roman" w:hAnsi="Times New Roman"/>
          <w:sz w:val="24"/>
          <w:szCs w:val="24"/>
        </w:rPr>
        <w:t>(s)</w:t>
      </w:r>
      <w:r w:rsidR="00587C29" w:rsidRPr="00EC6B39">
        <w:rPr>
          <w:rFonts w:ascii="Times New Roman" w:hAnsi="Times New Roman"/>
          <w:sz w:val="24"/>
          <w:szCs w:val="24"/>
        </w:rPr>
        <w:t>.</w:t>
      </w:r>
    </w:p>
    <w:p w:rsidR="00523538" w:rsidRPr="00EC6B39" w:rsidRDefault="00A320CE" w:rsidP="00EC6B39">
      <w:pPr>
        <w:spacing w:after="0" w:line="240" w:lineRule="auto"/>
        <w:ind w:firstLine="709"/>
        <w:jc w:val="both"/>
        <w:rPr>
          <w:rFonts w:ascii="Times New Roman" w:hAnsi="Times New Roman"/>
          <w:sz w:val="24"/>
          <w:szCs w:val="24"/>
        </w:rPr>
      </w:pPr>
      <w:r w:rsidRPr="00EC6B39">
        <w:rPr>
          <w:rFonts w:ascii="Times New Roman" w:hAnsi="Times New Roman"/>
          <w:sz w:val="24"/>
          <w:szCs w:val="24"/>
        </w:rPr>
        <w:t>§3</w:t>
      </w:r>
      <w:r w:rsidR="002F6339" w:rsidRPr="00EC6B39">
        <w:rPr>
          <w:rFonts w:ascii="Times New Roman" w:hAnsi="Times New Roman"/>
          <w:sz w:val="24"/>
          <w:szCs w:val="24"/>
          <w:u w:val="single"/>
          <w:vertAlign w:val="superscript"/>
        </w:rPr>
        <w:t>o</w:t>
      </w:r>
      <w:r w:rsidR="00587C29" w:rsidRPr="00EC6B39">
        <w:rPr>
          <w:rFonts w:ascii="Times New Roman" w:hAnsi="Times New Roman"/>
          <w:sz w:val="24"/>
          <w:szCs w:val="24"/>
        </w:rPr>
        <w:t xml:space="preserve"> Não havendo a compensação mencionada no parágrafo anterior, </w:t>
      </w:r>
      <w:proofErr w:type="gramStart"/>
      <w:r w:rsidR="00587C29" w:rsidRPr="00EC6B39">
        <w:rPr>
          <w:rFonts w:ascii="Times New Roman" w:hAnsi="Times New Roman"/>
          <w:sz w:val="24"/>
          <w:szCs w:val="24"/>
        </w:rPr>
        <w:t>a</w:t>
      </w:r>
      <w:proofErr w:type="gramEnd"/>
      <w:r w:rsidR="00587C29" w:rsidRPr="00EC6B39">
        <w:rPr>
          <w:rFonts w:ascii="Times New Roman" w:hAnsi="Times New Roman"/>
          <w:sz w:val="24"/>
          <w:szCs w:val="24"/>
        </w:rPr>
        <w:t xml:space="preserve"> chefia deverá registrar a ausência na </w:t>
      </w:r>
      <w:proofErr w:type="spellStart"/>
      <w:r w:rsidR="00587C29" w:rsidRPr="00EC6B39">
        <w:rPr>
          <w:rFonts w:ascii="Times New Roman" w:hAnsi="Times New Roman"/>
          <w:sz w:val="24"/>
          <w:szCs w:val="24"/>
        </w:rPr>
        <w:t>frequência</w:t>
      </w:r>
      <w:proofErr w:type="spellEnd"/>
      <w:r w:rsidR="00587C29" w:rsidRPr="00EC6B39">
        <w:rPr>
          <w:rFonts w:ascii="Times New Roman" w:hAnsi="Times New Roman"/>
          <w:sz w:val="24"/>
          <w:szCs w:val="24"/>
        </w:rPr>
        <w:t xml:space="preserve"> de traba</w:t>
      </w:r>
      <w:r w:rsidR="00BA1F86" w:rsidRPr="00EC6B39">
        <w:rPr>
          <w:rFonts w:ascii="Times New Roman" w:hAnsi="Times New Roman"/>
          <w:sz w:val="24"/>
          <w:szCs w:val="24"/>
        </w:rPr>
        <w:t>lho do servido</w:t>
      </w:r>
      <w:r w:rsidR="003B73CC" w:rsidRPr="00EC6B39">
        <w:rPr>
          <w:rFonts w:ascii="Times New Roman" w:hAnsi="Times New Roman"/>
          <w:sz w:val="24"/>
          <w:szCs w:val="24"/>
        </w:rPr>
        <w:t>r</w:t>
      </w:r>
      <w:r w:rsidR="00BA1F86" w:rsidRPr="00EC6B39">
        <w:rPr>
          <w:rFonts w:ascii="Times New Roman" w:hAnsi="Times New Roman"/>
          <w:sz w:val="24"/>
          <w:szCs w:val="24"/>
        </w:rPr>
        <w:t xml:space="preserve">. </w:t>
      </w:r>
    </w:p>
    <w:p w:rsidR="00AB6480" w:rsidRPr="00EC6B39" w:rsidRDefault="00AB6480"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1</w:t>
      </w:r>
      <w:r w:rsidR="001D0D99" w:rsidRPr="00EC6B39">
        <w:rPr>
          <w:rFonts w:ascii="Times New Roman" w:hAnsi="Times New Roman"/>
          <w:b/>
          <w:sz w:val="24"/>
          <w:szCs w:val="24"/>
        </w:rPr>
        <w:t>9</w:t>
      </w:r>
      <w:r w:rsidR="002F41D3" w:rsidRPr="00EC6B39">
        <w:rPr>
          <w:rFonts w:ascii="Times New Roman" w:hAnsi="Times New Roman"/>
          <w:b/>
          <w:sz w:val="24"/>
          <w:szCs w:val="24"/>
        </w:rPr>
        <w:t>.</w:t>
      </w:r>
      <w:r w:rsidRPr="00EC6B39">
        <w:rPr>
          <w:rFonts w:ascii="Times New Roman" w:hAnsi="Times New Roman"/>
          <w:sz w:val="24"/>
          <w:szCs w:val="24"/>
        </w:rPr>
        <w:t xml:space="preserve"> As vagas disponibilizadas serão preenchidas pelos servidores inscritos obedecendo à ordem </w:t>
      </w:r>
      <w:r w:rsidR="009E0D25" w:rsidRPr="00EC6B39">
        <w:rPr>
          <w:rFonts w:ascii="Times New Roman" w:hAnsi="Times New Roman"/>
          <w:sz w:val="24"/>
          <w:szCs w:val="24"/>
        </w:rPr>
        <w:t xml:space="preserve">de prioridade </w:t>
      </w:r>
      <w:r w:rsidR="00BA4601" w:rsidRPr="00EC6B39">
        <w:rPr>
          <w:rFonts w:ascii="Times New Roman" w:hAnsi="Times New Roman"/>
          <w:sz w:val="24"/>
          <w:szCs w:val="24"/>
        </w:rPr>
        <w:t>de cumprimento dos</w:t>
      </w:r>
      <w:r w:rsidRPr="00EC6B39">
        <w:rPr>
          <w:rFonts w:ascii="Times New Roman" w:hAnsi="Times New Roman"/>
          <w:sz w:val="24"/>
          <w:szCs w:val="24"/>
        </w:rPr>
        <w:t xml:space="preserve"> seguintes critérios:</w:t>
      </w:r>
    </w:p>
    <w:p w:rsidR="00AB6480" w:rsidRPr="00EC6B39" w:rsidRDefault="002F633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 – s</w:t>
      </w:r>
      <w:r w:rsidR="00885781" w:rsidRPr="00EC6B39">
        <w:rPr>
          <w:rFonts w:ascii="Times New Roman" w:hAnsi="Times New Roman"/>
          <w:sz w:val="24"/>
          <w:szCs w:val="24"/>
        </w:rPr>
        <w:t xml:space="preserve">er servidor </w:t>
      </w:r>
      <w:r w:rsidR="003B73CC" w:rsidRPr="00EC6B39">
        <w:rPr>
          <w:rFonts w:ascii="Times New Roman" w:hAnsi="Times New Roman"/>
          <w:sz w:val="24"/>
          <w:szCs w:val="24"/>
        </w:rPr>
        <w:t>efetivo</w:t>
      </w:r>
      <w:r w:rsidR="00885781" w:rsidRPr="00EC6B39">
        <w:rPr>
          <w:rFonts w:ascii="Times New Roman" w:hAnsi="Times New Roman"/>
          <w:sz w:val="24"/>
          <w:szCs w:val="24"/>
        </w:rPr>
        <w:t xml:space="preserve"> do quadro permanente e em exercício na UFRN;</w:t>
      </w:r>
    </w:p>
    <w:p w:rsidR="00BA4601" w:rsidRPr="00EC6B39" w:rsidRDefault="002F6339" w:rsidP="00EC6B39">
      <w:pPr>
        <w:spacing w:after="0" w:line="240" w:lineRule="auto"/>
        <w:ind w:firstLine="708"/>
        <w:jc w:val="both"/>
        <w:rPr>
          <w:rFonts w:ascii="Times New Roman" w:hAnsi="Times New Roman"/>
          <w:color w:val="FF0000"/>
          <w:sz w:val="24"/>
          <w:szCs w:val="24"/>
        </w:rPr>
      </w:pPr>
      <w:r w:rsidRPr="00EC6B39">
        <w:rPr>
          <w:rFonts w:ascii="Times New Roman" w:hAnsi="Times New Roman"/>
          <w:sz w:val="24"/>
          <w:szCs w:val="24"/>
        </w:rPr>
        <w:t>II – p</w:t>
      </w:r>
      <w:r w:rsidR="00885781" w:rsidRPr="00EC6B39">
        <w:rPr>
          <w:rFonts w:ascii="Times New Roman" w:hAnsi="Times New Roman"/>
          <w:sz w:val="24"/>
          <w:szCs w:val="24"/>
        </w:rPr>
        <w:t>ertencer ao público-alvo da atividade</w:t>
      </w:r>
      <w:r w:rsidR="00BA4601" w:rsidRPr="00EC6B39">
        <w:rPr>
          <w:rFonts w:ascii="Times New Roman" w:hAnsi="Times New Roman"/>
          <w:sz w:val="24"/>
          <w:szCs w:val="24"/>
        </w:rPr>
        <w:t>;</w:t>
      </w:r>
    </w:p>
    <w:p w:rsidR="00AB6480" w:rsidRPr="00EC6B39" w:rsidRDefault="002F633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 – t</w:t>
      </w:r>
      <w:r w:rsidR="00AB6480" w:rsidRPr="00EC6B39">
        <w:rPr>
          <w:rFonts w:ascii="Times New Roman" w:hAnsi="Times New Roman"/>
          <w:sz w:val="24"/>
          <w:szCs w:val="24"/>
        </w:rPr>
        <w:t>er solicitado no LNC</w:t>
      </w:r>
      <w:r w:rsidR="00BA4601" w:rsidRPr="00EC6B39">
        <w:rPr>
          <w:rFonts w:ascii="Times New Roman" w:hAnsi="Times New Roman"/>
          <w:sz w:val="24"/>
          <w:szCs w:val="24"/>
        </w:rPr>
        <w:t xml:space="preserve"> e/ou constar como atividade prevista no Plano de Capacitação</w:t>
      </w:r>
      <w:r w:rsidR="00AB6480" w:rsidRPr="00EC6B39">
        <w:rPr>
          <w:rFonts w:ascii="Times New Roman" w:hAnsi="Times New Roman"/>
          <w:sz w:val="24"/>
          <w:szCs w:val="24"/>
        </w:rPr>
        <w:t>;</w:t>
      </w:r>
    </w:p>
    <w:p w:rsidR="00AB6480" w:rsidRPr="00EC6B39" w:rsidRDefault="002F633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IV – n</w:t>
      </w:r>
      <w:r w:rsidR="00AB6480" w:rsidRPr="00EC6B39">
        <w:rPr>
          <w:rFonts w:ascii="Times New Roman" w:hAnsi="Times New Roman"/>
          <w:sz w:val="24"/>
          <w:szCs w:val="24"/>
        </w:rPr>
        <w:t xml:space="preserve">ão ter sido reprovado por motivo de </w:t>
      </w:r>
      <w:proofErr w:type="spellStart"/>
      <w:r w:rsidR="00AB6480" w:rsidRPr="00EC6B39">
        <w:rPr>
          <w:rFonts w:ascii="Times New Roman" w:hAnsi="Times New Roman"/>
          <w:sz w:val="24"/>
          <w:szCs w:val="24"/>
        </w:rPr>
        <w:t>frequência</w:t>
      </w:r>
      <w:proofErr w:type="spellEnd"/>
      <w:r w:rsidR="00AB6480" w:rsidRPr="00EC6B39">
        <w:rPr>
          <w:rFonts w:ascii="Times New Roman" w:hAnsi="Times New Roman"/>
          <w:sz w:val="24"/>
          <w:szCs w:val="24"/>
        </w:rPr>
        <w:t xml:space="preserve"> </w:t>
      </w:r>
      <w:r w:rsidR="00041B8D" w:rsidRPr="00EC6B39">
        <w:rPr>
          <w:rFonts w:ascii="Times New Roman" w:hAnsi="Times New Roman"/>
          <w:sz w:val="24"/>
          <w:szCs w:val="24"/>
        </w:rPr>
        <w:t>em</w:t>
      </w:r>
      <w:r w:rsidR="00AB6480" w:rsidRPr="00EC6B39">
        <w:rPr>
          <w:rFonts w:ascii="Times New Roman" w:hAnsi="Times New Roman"/>
          <w:sz w:val="24"/>
          <w:szCs w:val="24"/>
        </w:rPr>
        <w:t xml:space="preserve"> alguma atividade de capacitação do PCQ durante o período de </w:t>
      </w:r>
      <w:proofErr w:type="gramStart"/>
      <w:r w:rsidR="00AB6480" w:rsidRPr="00EC6B39">
        <w:rPr>
          <w:rFonts w:ascii="Times New Roman" w:hAnsi="Times New Roman"/>
          <w:sz w:val="24"/>
          <w:szCs w:val="24"/>
        </w:rPr>
        <w:t>1</w:t>
      </w:r>
      <w:proofErr w:type="gramEnd"/>
      <w:r w:rsidR="00AB6480" w:rsidRPr="00EC6B39">
        <w:rPr>
          <w:rFonts w:ascii="Times New Roman" w:hAnsi="Times New Roman"/>
          <w:sz w:val="24"/>
          <w:szCs w:val="24"/>
        </w:rPr>
        <w:t xml:space="preserve"> (um) ano a</w:t>
      </w:r>
      <w:r w:rsidR="009E0D25" w:rsidRPr="00EC6B39">
        <w:rPr>
          <w:rFonts w:ascii="Times New Roman" w:hAnsi="Times New Roman"/>
          <w:sz w:val="24"/>
          <w:szCs w:val="24"/>
        </w:rPr>
        <w:t>nterior a data de</w:t>
      </w:r>
      <w:r w:rsidR="00AB6480" w:rsidRPr="00EC6B39">
        <w:rPr>
          <w:rFonts w:ascii="Times New Roman" w:hAnsi="Times New Roman"/>
          <w:sz w:val="24"/>
          <w:szCs w:val="24"/>
        </w:rPr>
        <w:t xml:space="preserve"> </w:t>
      </w:r>
      <w:r w:rsidR="009E0D25" w:rsidRPr="00EC6B39">
        <w:rPr>
          <w:rFonts w:ascii="Times New Roman" w:hAnsi="Times New Roman"/>
          <w:sz w:val="24"/>
          <w:szCs w:val="24"/>
        </w:rPr>
        <w:t>início das inscrições</w:t>
      </w:r>
      <w:r w:rsidR="00A27A64" w:rsidRPr="00EC6B39">
        <w:rPr>
          <w:rFonts w:ascii="Times New Roman" w:hAnsi="Times New Roman"/>
          <w:sz w:val="24"/>
          <w:szCs w:val="24"/>
        </w:rPr>
        <w:t>;</w:t>
      </w:r>
    </w:p>
    <w:p w:rsidR="00041B8D" w:rsidRPr="00EC6B39" w:rsidRDefault="002F633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 – n</w:t>
      </w:r>
      <w:r w:rsidR="00041B8D" w:rsidRPr="00EC6B39">
        <w:rPr>
          <w:rFonts w:ascii="Times New Roman" w:hAnsi="Times New Roman"/>
          <w:sz w:val="24"/>
          <w:szCs w:val="24"/>
        </w:rPr>
        <w:t>ão ter deixado de responder a avaliação de reação</w:t>
      </w:r>
      <w:r w:rsidR="001C4B6D" w:rsidRPr="00EC6B39">
        <w:rPr>
          <w:rFonts w:ascii="Times New Roman" w:hAnsi="Times New Roman"/>
          <w:sz w:val="24"/>
          <w:szCs w:val="24"/>
        </w:rPr>
        <w:t>,</w:t>
      </w:r>
      <w:r w:rsidR="00041B8D" w:rsidRPr="00EC6B39">
        <w:rPr>
          <w:rFonts w:ascii="Times New Roman" w:hAnsi="Times New Roman"/>
          <w:sz w:val="24"/>
          <w:szCs w:val="24"/>
        </w:rPr>
        <w:t xml:space="preserve"> impacto</w:t>
      </w:r>
      <w:r w:rsidR="001C4B6D" w:rsidRPr="00EC6B39">
        <w:rPr>
          <w:rFonts w:ascii="Times New Roman" w:hAnsi="Times New Roman"/>
          <w:sz w:val="24"/>
          <w:szCs w:val="24"/>
        </w:rPr>
        <w:t xml:space="preserve"> ou evasão</w:t>
      </w:r>
      <w:r w:rsidR="00041B8D" w:rsidRPr="00EC6B39">
        <w:rPr>
          <w:rFonts w:ascii="Times New Roman" w:hAnsi="Times New Roman"/>
          <w:sz w:val="24"/>
          <w:szCs w:val="24"/>
        </w:rPr>
        <w:t xml:space="preserve"> de alguma atividade do PCQ durante o período de </w:t>
      </w:r>
      <w:proofErr w:type="gramStart"/>
      <w:r w:rsidR="00041B8D" w:rsidRPr="00EC6B39">
        <w:rPr>
          <w:rFonts w:ascii="Times New Roman" w:hAnsi="Times New Roman"/>
          <w:sz w:val="24"/>
          <w:szCs w:val="24"/>
        </w:rPr>
        <w:t>1</w:t>
      </w:r>
      <w:proofErr w:type="gramEnd"/>
      <w:r w:rsidR="00041B8D" w:rsidRPr="00EC6B39">
        <w:rPr>
          <w:rFonts w:ascii="Times New Roman" w:hAnsi="Times New Roman"/>
          <w:sz w:val="24"/>
          <w:szCs w:val="24"/>
        </w:rPr>
        <w:t xml:space="preserve"> (um) ano anterior a data de início das inscrições</w:t>
      </w:r>
      <w:r w:rsidR="001B3E6F" w:rsidRPr="00EC6B39">
        <w:rPr>
          <w:rFonts w:ascii="Times New Roman" w:hAnsi="Times New Roman"/>
          <w:sz w:val="24"/>
          <w:szCs w:val="24"/>
        </w:rPr>
        <w:t>;</w:t>
      </w:r>
    </w:p>
    <w:p w:rsidR="00A27A64" w:rsidRPr="00EC6B39" w:rsidRDefault="002F633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VI – o</w:t>
      </w:r>
      <w:r w:rsidR="00AB6480" w:rsidRPr="00EC6B39">
        <w:rPr>
          <w:rFonts w:ascii="Times New Roman" w:hAnsi="Times New Roman"/>
          <w:sz w:val="24"/>
          <w:szCs w:val="24"/>
        </w:rPr>
        <w:t xml:space="preserve">rdem de </w:t>
      </w:r>
      <w:r w:rsidRPr="00EC6B39">
        <w:rPr>
          <w:rFonts w:ascii="Times New Roman" w:hAnsi="Times New Roman"/>
          <w:sz w:val="24"/>
          <w:szCs w:val="24"/>
        </w:rPr>
        <w:t>i</w:t>
      </w:r>
      <w:r w:rsidR="00AB6480" w:rsidRPr="00EC6B39">
        <w:rPr>
          <w:rFonts w:ascii="Times New Roman" w:hAnsi="Times New Roman"/>
          <w:sz w:val="24"/>
          <w:szCs w:val="24"/>
        </w:rPr>
        <w:t>nscrição.</w:t>
      </w:r>
    </w:p>
    <w:p w:rsidR="00935E0F" w:rsidRPr="00EC6B39" w:rsidRDefault="00935E0F"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Parágrafo único.</w:t>
      </w:r>
      <w:r w:rsidRPr="00EC6B39">
        <w:rPr>
          <w:rFonts w:ascii="Times New Roman" w:hAnsi="Times New Roman"/>
          <w:sz w:val="24"/>
          <w:szCs w:val="24"/>
        </w:rPr>
        <w:t xml:space="preserve"> Poderão ser definidos outros critérios a serem estabelecidos pela CCEP mediante as especificidades de uma determinada </w:t>
      </w:r>
      <w:r w:rsidR="00B8445F" w:rsidRPr="00EC6B39">
        <w:rPr>
          <w:rFonts w:ascii="Times New Roman" w:hAnsi="Times New Roman"/>
          <w:sz w:val="24"/>
          <w:szCs w:val="24"/>
        </w:rPr>
        <w:t xml:space="preserve">atividade. </w:t>
      </w:r>
    </w:p>
    <w:p w:rsidR="00636A6B" w:rsidRDefault="00636A6B" w:rsidP="00EC6B39">
      <w:pPr>
        <w:spacing w:after="0" w:line="240" w:lineRule="auto"/>
        <w:jc w:val="both"/>
        <w:rPr>
          <w:rFonts w:ascii="Times New Roman" w:hAnsi="Times New Roman"/>
          <w:sz w:val="24"/>
          <w:szCs w:val="24"/>
        </w:rPr>
      </w:pPr>
    </w:p>
    <w:p w:rsidR="00EA3BDA" w:rsidRDefault="00EA3BDA" w:rsidP="00EC6B39">
      <w:pPr>
        <w:spacing w:after="0" w:line="240" w:lineRule="auto"/>
        <w:jc w:val="both"/>
        <w:rPr>
          <w:rFonts w:ascii="Times New Roman" w:hAnsi="Times New Roman"/>
          <w:sz w:val="24"/>
          <w:szCs w:val="24"/>
        </w:rPr>
      </w:pPr>
    </w:p>
    <w:p w:rsidR="00EA3BDA" w:rsidRDefault="00EA3BDA" w:rsidP="00EC6B39">
      <w:pPr>
        <w:spacing w:after="0" w:line="240" w:lineRule="auto"/>
        <w:jc w:val="both"/>
        <w:rPr>
          <w:rFonts w:ascii="Times New Roman" w:hAnsi="Times New Roman"/>
          <w:sz w:val="24"/>
          <w:szCs w:val="24"/>
        </w:rPr>
      </w:pPr>
    </w:p>
    <w:p w:rsidR="00EA3BDA" w:rsidRDefault="00EA3BDA" w:rsidP="00EC6B39">
      <w:pPr>
        <w:spacing w:after="0" w:line="240" w:lineRule="auto"/>
        <w:jc w:val="both"/>
        <w:rPr>
          <w:rFonts w:ascii="Times New Roman" w:hAnsi="Times New Roman"/>
          <w:sz w:val="24"/>
          <w:szCs w:val="24"/>
        </w:rPr>
      </w:pPr>
    </w:p>
    <w:p w:rsidR="00EA3BDA" w:rsidRPr="00EC6B39" w:rsidRDefault="00EA3BDA" w:rsidP="00EC6B39">
      <w:pPr>
        <w:spacing w:after="0" w:line="240" w:lineRule="auto"/>
        <w:jc w:val="both"/>
        <w:rPr>
          <w:rFonts w:ascii="Times New Roman" w:hAnsi="Times New Roman"/>
          <w:sz w:val="24"/>
          <w:szCs w:val="24"/>
        </w:rPr>
      </w:pPr>
    </w:p>
    <w:p w:rsidR="00300D61" w:rsidRPr="00300D61" w:rsidRDefault="00344CEF" w:rsidP="00300D61">
      <w:pPr>
        <w:spacing w:after="0" w:line="240" w:lineRule="auto"/>
        <w:jc w:val="center"/>
        <w:rPr>
          <w:rFonts w:ascii="Times New Roman" w:hAnsi="Times New Roman"/>
          <w:b/>
          <w:sz w:val="24"/>
          <w:szCs w:val="24"/>
        </w:rPr>
      </w:pPr>
      <w:r w:rsidRPr="00344CEF">
        <w:rPr>
          <w:rFonts w:ascii="Times New Roman" w:hAnsi="Times New Roman"/>
          <w:b/>
          <w:sz w:val="24"/>
          <w:szCs w:val="24"/>
        </w:rPr>
        <w:t>Subseção</w:t>
      </w:r>
      <w:r w:rsidR="00300D61" w:rsidRPr="00300D61">
        <w:rPr>
          <w:rFonts w:ascii="Times New Roman" w:hAnsi="Times New Roman"/>
          <w:b/>
          <w:sz w:val="24"/>
          <w:szCs w:val="24"/>
        </w:rPr>
        <w:t xml:space="preserve"> </w:t>
      </w:r>
      <w:r>
        <w:rPr>
          <w:rFonts w:ascii="Times New Roman" w:hAnsi="Times New Roman"/>
          <w:b/>
          <w:sz w:val="24"/>
          <w:szCs w:val="24"/>
        </w:rPr>
        <w:t>I</w:t>
      </w:r>
    </w:p>
    <w:p w:rsidR="00A27A64" w:rsidRDefault="00A27A64" w:rsidP="00EC6B39">
      <w:pPr>
        <w:spacing w:after="0" w:line="240" w:lineRule="auto"/>
        <w:jc w:val="center"/>
        <w:rPr>
          <w:rFonts w:ascii="Times New Roman" w:hAnsi="Times New Roman"/>
          <w:b/>
          <w:sz w:val="24"/>
          <w:szCs w:val="24"/>
        </w:rPr>
      </w:pPr>
      <w:r w:rsidRPr="00EC6B39">
        <w:rPr>
          <w:rFonts w:ascii="Times New Roman" w:hAnsi="Times New Roman"/>
          <w:b/>
          <w:sz w:val="24"/>
          <w:szCs w:val="24"/>
        </w:rPr>
        <w:t xml:space="preserve">Das </w:t>
      </w:r>
      <w:r w:rsidR="00300D61">
        <w:rPr>
          <w:rFonts w:ascii="Times New Roman" w:hAnsi="Times New Roman"/>
          <w:b/>
          <w:sz w:val="24"/>
          <w:szCs w:val="24"/>
        </w:rPr>
        <w:t>I</w:t>
      </w:r>
      <w:r w:rsidRPr="00EC6B39">
        <w:rPr>
          <w:rFonts w:ascii="Times New Roman" w:hAnsi="Times New Roman"/>
          <w:b/>
          <w:sz w:val="24"/>
          <w:szCs w:val="24"/>
        </w:rPr>
        <w:t>nscrições</w:t>
      </w:r>
    </w:p>
    <w:p w:rsidR="00300D61" w:rsidRPr="00EC6B39" w:rsidRDefault="00300D61" w:rsidP="00EC6B39">
      <w:pPr>
        <w:spacing w:after="0" w:line="240" w:lineRule="auto"/>
        <w:jc w:val="center"/>
        <w:rPr>
          <w:rFonts w:ascii="Times New Roman" w:hAnsi="Times New Roman"/>
          <w:b/>
          <w:sz w:val="24"/>
          <w:szCs w:val="24"/>
        </w:rPr>
      </w:pPr>
    </w:p>
    <w:p w:rsidR="001A663C" w:rsidRPr="00EC6B39" w:rsidRDefault="00357ADE"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20</w:t>
      </w:r>
      <w:r w:rsidR="002F41D3" w:rsidRPr="00EC6B39">
        <w:rPr>
          <w:rFonts w:ascii="Times New Roman" w:hAnsi="Times New Roman"/>
          <w:b/>
          <w:sz w:val="24"/>
          <w:szCs w:val="24"/>
        </w:rPr>
        <w:t>.</w:t>
      </w:r>
      <w:r w:rsidR="001A663C" w:rsidRPr="00EC6B39">
        <w:rPr>
          <w:rFonts w:ascii="Times New Roman" w:hAnsi="Times New Roman"/>
          <w:sz w:val="24"/>
          <w:szCs w:val="24"/>
        </w:rPr>
        <w:t xml:space="preserve"> As inscrições nas </w:t>
      </w:r>
      <w:r w:rsidR="00AB6480" w:rsidRPr="00EC6B39">
        <w:rPr>
          <w:rFonts w:ascii="Times New Roman" w:hAnsi="Times New Roman"/>
          <w:sz w:val="24"/>
          <w:szCs w:val="24"/>
        </w:rPr>
        <w:t>atividades</w:t>
      </w:r>
      <w:r w:rsidR="001A663C" w:rsidRPr="00EC6B39">
        <w:rPr>
          <w:rFonts w:ascii="Times New Roman" w:hAnsi="Times New Roman"/>
          <w:sz w:val="24"/>
          <w:szCs w:val="24"/>
        </w:rPr>
        <w:t xml:space="preserve"> internas de capacitação serão realizadas no SIGRH e constarão das seguintes etapas:</w:t>
      </w:r>
    </w:p>
    <w:p w:rsidR="001A663C"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w:t>
      </w:r>
      <w:r w:rsidR="002F6339" w:rsidRPr="00EC6B39">
        <w:rPr>
          <w:rFonts w:ascii="Times New Roman" w:hAnsi="Times New Roman"/>
          <w:sz w:val="24"/>
          <w:szCs w:val="24"/>
        </w:rPr>
        <w:t xml:space="preserve"> – s</w:t>
      </w:r>
      <w:r w:rsidRPr="00EC6B39">
        <w:rPr>
          <w:rFonts w:ascii="Times New Roman" w:hAnsi="Times New Roman"/>
          <w:sz w:val="24"/>
          <w:szCs w:val="24"/>
        </w:rPr>
        <w:t>olicitação pelo servidor;</w:t>
      </w:r>
    </w:p>
    <w:p w:rsidR="001A663C"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w:t>
      </w:r>
      <w:r w:rsidR="002F6339" w:rsidRPr="00EC6B39">
        <w:rPr>
          <w:rFonts w:ascii="Times New Roman" w:hAnsi="Times New Roman"/>
          <w:sz w:val="24"/>
          <w:szCs w:val="24"/>
        </w:rPr>
        <w:t xml:space="preserve"> – a</w:t>
      </w:r>
      <w:r w:rsidR="00E96580" w:rsidRPr="00EC6B39">
        <w:rPr>
          <w:rFonts w:ascii="Times New Roman" w:hAnsi="Times New Roman"/>
          <w:sz w:val="24"/>
          <w:szCs w:val="24"/>
        </w:rPr>
        <w:t>utorização</w:t>
      </w:r>
      <w:r w:rsidRPr="00EC6B39">
        <w:rPr>
          <w:rFonts w:ascii="Times New Roman" w:hAnsi="Times New Roman"/>
          <w:sz w:val="24"/>
          <w:szCs w:val="24"/>
        </w:rPr>
        <w:t xml:space="preserve"> pela chefia imediata;</w:t>
      </w:r>
    </w:p>
    <w:p w:rsidR="001A663C"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w:t>
      </w:r>
      <w:r w:rsidR="002F6339" w:rsidRPr="00EC6B39">
        <w:rPr>
          <w:rFonts w:ascii="Times New Roman" w:hAnsi="Times New Roman"/>
          <w:sz w:val="24"/>
          <w:szCs w:val="24"/>
        </w:rPr>
        <w:t xml:space="preserve"> – a</w:t>
      </w:r>
      <w:r w:rsidRPr="00EC6B39">
        <w:rPr>
          <w:rFonts w:ascii="Times New Roman" w:hAnsi="Times New Roman"/>
          <w:sz w:val="24"/>
          <w:szCs w:val="24"/>
        </w:rPr>
        <w:t xml:space="preserve">nálise pela </w:t>
      </w:r>
      <w:r w:rsidR="00AA198E" w:rsidRPr="00EC6B39">
        <w:rPr>
          <w:rFonts w:ascii="Times New Roman" w:hAnsi="Times New Roman"/>
          <w:sz w:val="24"/>
          <w:szCs w:val="24"/>
        </w:rPr>
        <w:t>CCEP</w:t>
      </w:r>
      <w:r w:rsidRPr="00EC6B39">
        <w:rPr>
          <w:rFonts w:ascii="Times New Roman" w:hAnsi="Times New Roman"/>
          <w:sz w:val="24"/>
          <w:szCs w:val="24"/>
        </w:rPr>
        <w:t xml:space="preserve"> </w:t>
      </w:r>
      <w:r w:rsidR="00AB6480" w:rsidRPr="00EC6B39">
        <w:rPr>
          <w:rFonts w:ascii="Times New Roman" w:hAnsi="Times New Roman"/>
          <w:sz w:val="24"/>
          <w:szCs w:val="24"/>
        </w:rPr>
        <w:t xml:space="preserve">dos critérios estabelecidos </w:t>
      </w:r>
      <w:r w:rsidR="00416858" w:rsidRPr="00EC6B39">
        <w:rPr>
          <w:rFonts w:ascii="Times New Roman" w:hAnsi="Times New Roman"/>
          <w:sz w:val="24"/>
          <w:szCs w:val="24"/>
        </w:rPr>
        <w:t>para o preenchimento das vagas</w:t>
      </w:r>
      <w:r w:rsidRPr="00EC6B39">
        <w:rPr>
          <w:rFonts w:ascii="Times New Roman" w:hAnsi="Times New Roman"/>
          <w:sz w:val="24"/>
          <w:szCs w:val="24"/>
        </w:rPr>
        <w:t>;</w:t>
      </w:r>
    </w:p>
    <w:p w:rsidR="001A663C"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IV</w:t>
      </w:r>
      <w:r w:rsidR="002F6339" w:rsidRPr="00EC6B39">
        <w:rPr>
          <w:rFonts w:ascii="Times New Roman" w:hAnsi="Times New Roman"/>
          <w:sz w:val="24"/>
          <w:szCs w:val="24"/>
        </w:rPr>
        <w:t xml:space="preserve"> – h</w:t>
      </w:r>
      <w:r w:rsidRPr="00EC6B39">
        <w:rPr>
          <w:rFonts w:ascii="Times New Roman" w:hAnsi="Times New Roman"/>
          <w:sz w:val="24"/>
          <w:szCs w:val="24"/>
        </w:rPr>
        <w:t xml:space="preserve">omologação pela </w:t>
      </w:r>
      <w:r w:rsidR="00AA198E" w:rsidRPr="00EC6B39">
        <w:rPr>
          <w:rFonts w:ascii="Times New Roman" w:hAnsi="Times New Roman"/>
          <w:sz w:val="24"/>
          <w:szCs w:val="24"/>
        </w:rPr>
        <w:t>CCEP</w:t>
      </w:r>
      <w:r w:rsidRPr="00EC6B39">
        <w:rPr>
          <w:rFonts w:ascii="Times New Roman" w:hAnsi="Times New Roman"/>
          <w:sz w:val="24"/>
          <w:szCs w:val="24"/>
        </w:rPr>
        <w:t>;</w:t>
      </w:r>
    </w:p>
    <w:p w:rsidR="001A663C"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V</w:t>
      </w:r>
      <w:r w:rsidR="002F6339" w:rsidRPr="00EC6B39">
        <w:rPr>
          <w:rFonts w:ascii="Times New Roman" w:hAnsi="Times New Roman"/>
          <w:sz w:val="24"/>
          <w:szCs w:val="24"/>
        </w:rPr>
        <w:t xml:space="preserve"> – c</w:t>
      </w:r>
      <w:r w:rsidRPr="00EC6B39">
        <w:rPr>
          <w:rFonts w:ascii="Times New Roman" w:hAnsi="Times New Roman"/>
          <w:sz w:val="24"/>
          <w:szCs w:val="24"/>
        </w:rPr>
        <w:t>onfirmação da inscrição emitida ao servidor e à chefia</w:t>
      </w:r>
      <w:r w:rsidR="00990F6A" w:rsidRPr="00EC6B39">
        <w:rPr>
          <w:rFonts w:ascii="Times New Roman" w:hAnsi="Times New Roman"/>
          <w:sz w:val="24"/>
          <w:szCs w:val="24"/>
        </w:rPr>
        <w:t xml:space="preserve"> imediata</w:t>
      </w:r>
      <w:r w:rsidRPr="00EC6B39">
        <w:rPr>
          <w:rFonts w:ascii="Times New Roman" w:hAnsi="Times New Roman"/>
          <w:sz w:val="24"/>
          <w:szCs w:val="24"/>
        </w:rPr>
        <w:t>.</w:t>
      </w:r>
    </w:p>
    <w:p w:rsidR="001A663C" w:rsidRPr="00EC6B39" w:rsidRDefault="00B16C35"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§1</w:t>
      </w:r>
      <w:r w:rsidR="002F6339" w:rsidRPr="00EC6B39">
        <w:rPr>
          <w:rFonts w:ascii="Times New Roman" w:hAnsi="Times New Roman"/>
          <w:sz w:val="24"/>
          <w:szCs w:val="24"/>
          <w:u w:val="single"/>
          <w:vertAlign w:val="superscript"/>
        </w:rPr>
        <w:t>o</w:t>
      </w:r>
      <w:r w:rsidR="001A663C" w:rsidRPr="00EC6B39">
        <w:rPr>
          <w:rFonts w:ascii="Times New Roman" w:hAnsi="Times New Roman"/>
          <w:sz w:val="24"/>
          <w:szCs w:val="24"/>
        </w:rPr>
        <w:t xml:space="preserve"> </w:t>
      </w:r>
      <w:r w:rsidR="00990F6A" w:rsidRPr="00EC6B39">
        <w:rPr>
          <w:rFonts w:ascii="Times New Roman" w:hAnsi="Times New Roman"/>
          <w:sz w:val="24"/>
          <w:szCs w:val="24"/>
        </w:rPr>
        <w:t xml:space="preserve">Caso </w:t>
      </w:r>
      <w:r w:rsidR="00081109" w:rsidRPr="00EC6B39">
        <w:rPr>
          <w:rFonts w:ascii="Times New Roman" w:hAnsi="Times New Roman"/>
          <w:sz w:val="24"/>
          <w:szCs w:val="24"/>
        </w:rPr>
        <w:t>exista</w:t>
      </w:r>
      <w:r w:rsidR="00990F6A" w:rsidRPr="00EC6B39">
        <w:rPr>
          <w:rFonts w:ascii="Times New Roman" w:hAnsi="Times New Roman"/>
          <w:sz w:val="24"/>
          <w:szCs w:val="24"/>
        </w:rPr>
        <w:t xml:space="preserve"> número maior de inscrições do que o de vagas</w:t>
      </w:r>
      <w:r w:rsidR="00081109" w:rsidRPr="00EC6B39">
        <w:rPr>
          <w:rFonts w:ascii="Times New Roman" w:hAnsi="Times New Roman"/>
          <w:sz w:val="24"/>
          <w:szCs w:val="24"/>
        </w:rPr>
        <w:t xml:space="preserve"> destinadas a uma determinada atividade</w:t>
      </w:r>
      <w:proofErr w:type="gramStart"/>
      <w:r w:rsidR="00990F6A" w:rsidRPr="00EC6B39">
        <w:rPr>
          <w:rFonts w:ascii="Times New Roman" w:hAnsi="Times New Roman"/>
          <w:sz w:val="24"/>
          <w:szCs w:val="24"/>
        </w:rPr>
        <w:t xml:space="preserve">, </w:t>
      </w:r>
      <w:r w:rsidR="00081109" w:rsidRPr="00EC6B39">
        <w:rPr>
          <w:rFonts w:ascii="Times New Roman" w:hAnsi="Times New Roman"/>
          <w:sz w:val="24"/>
          <w:szCs w:val="24"/>
        </w:rPr>
        <w:t>deverá</w:t>
      </w:r>
      <w:proofErr w:type="gramEnd"/>
      <w:r w:rsidR="001A663C" w:rsidRPr="00EC6B39">
        <w:rPr>
          <w:rFonts w:ascii="Times New Roman" w:hAnsi="Times New Roman"/>
          <w:sz w:val="24"/>
          <w:szCs w:val="24"/>
        </w:rPr>
        <w:t xml:space="preserve"> ser aberto um cadastro de reserva para </w:t>
      </w:r>
      <w:r w:rsidR="009E0D25" w:rsidRPr="00EC6B39">
        <w:rPr>
          <w:rFonts w:ascii="Times New Roman" w:hAnsi="Times New Roman"/>
          <w:sz w:val="24"/>
          <w:szCs w:val="24"/>
        </w:rPr>
        <w:t>ocupação das vagas</w:t>
      </w:r>
      <w:r w:rsidR="001A663C" w:rsidRPr="00EC6B39">
        <w:rPr>
          <w:rFonts w:ascii="Times New Roman" w:hAnsi="Times New Roman"/>
          <w:sz w:val="24"/>
          <w:szCs w:val="24"/>
        </w:rPr>
        <w:t xml:space="preserve"> não homologa</w:t>
      </w:r>
      <w:r w:rsidR="009E0D25" w:rsidRPr="00EC6B39">
        <w:rPr>
          <w:rFonts w:ascii="Times New Roman" w:hAnsi="Times New Roman"/>
          <w:sz w:val="24"/>
          <w:szCs w:val="24"/>
        </w:rPr>
        <w:t>das</w:t>
      </w:r>
      <w:r w:rsidR="00242AD9" w:rsidRPr="00EC6B39">
        <w:rPr>
          <w:rFonts w:ascii="Times New Roman" w:hAnsi="Times New Roman"/>
          <w:sz w:val="24"/>
          <w:szCs w:val="24"/>
        </w:rPr>
        <w:t xml:space="preserve"> ou de servidores que venham a abandonar a atividade.</w:t>
      </w:r>
    </w:p>
    <w:p w:rsidR="001A663C" w:rsidRPr="00EC6B39" w:rsidRDefault="00B16C35" w:rsidP="00EC6B39">
      <w:pPr>
        <w:spacing w:after="0" w:line="240" w:lineRule="auto"/>
        <w:ind w:firstLine="708"/>
        <w:jc w:val="both"/>
        <w:rPr>
          <w:rFonts w:ascii="Times New Roman" w:hAnsi="Times New Roman"/>
          <w:color w:val="000000" w:themeColor="text1"/>
          <w:sz w:val="24"/>
          <w:szCs w:val="24"/>
        </w:rPr>
      </w:pPr>
      <w:r w:rsidRPr="00EC6B39">
        <w:rPr>
          <w:rFonts w:ascii="Times New Roman" w:hAnsi="Times New Roman"/>
          <w:color w:val="000000" w:themeColor="text1"/>
          <w:sz w:val="24"/>
          <w:szCs w:val="24"/>
        </w:rPr>
        <w:t>§2</w:t>
      </w:r>
      <w:r w:rsidR="002F6339" w:rsidRPr="00EC6B39">
        <w:rPr>
          <w:rFonts w:ascii="Times New Roman" w:hAnsi="Times New Roman"/>
          <w:color w:val="000000" w:themeColor="text1"/>
          <w:sz w:val="24"/>
          <w:szCs w:val="24"/>
          <w:u w:val="single"/>
          <w:vertAlign w:val="superscript"/>
        </w:rPr>
        <w:t>o</w:t>
      </w:r>
      <w:r w:rsidR="00081109" w:rsidRPr="00EC6B39">
        <w:rPr>
          <w:rFonts w:ascii="Times New Roman" w:hAnsi="Times New Roman"/>
          <w:color w:val="000000" w:themeColor="text1"/>
          <w:sz w:val="24"/>
          <w:szCs w:val="24"/>
        </w:rPr>
        <w:t xml:space="preserve"> </w:t>
      </w:r>
      <w:r w:rsidR="001A20E6" w:rsidRPr="00EC6B39">
        <w:rPr>
          <w:rFonts w:ascii="Times New Roman" w:hAnsi="Times New Roman"/>
          <w:color w:val="000000" w:themeColor="text1"/>
          <w:sz w:val="24"/>
          <w:szCs w:val="24"/>
        </w:rPr>
        <w:t>O número mínimo de inscritos para que uma atividade seja oferecida é de 15 (quinze) servidores, s</w:t>
      </w:r>
      <w:r w:rsidR="00BA4601" w:rsidRPr="00EC6B39">
        <w:rPr>
          <w:rFonts w:ascii="Times New Roman" w:hAnsi="Times New Roman"/>
          <w:color w:val="000000" w:themeColor="text1"/>
          <w:sz w:val="24"/>
          <w:szCs w:val="24"/>
        </w:rPr>
        <w:t>alvo em casos específicos e justificáveis</w:t>
      </w:r>
      <w:r w:rsidR="00081109" w:rsidRPr="00EC6B39">
        <w:rPr>
          <w:rFonts w:ascii="Times New Roman" w:hAnsi="Times New Roman"/>
          <w:color w:val="000000" w:themeColor="text1"/>
          <w:sz w:val="24"/>
          <w:szCs w:val="24"/>
        </w:rPr>
        <w:t xml:space="preserve">. </w:t>
      </w:r>
    </w:p>
    <w:p w:rsidR="008D6965" w:rsidRPr="00EC6B39" w:rsidRDefault="008D6965"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§3</w:t>
      </w:r>
      <w:r w:rsidR="002F6339"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w:t>
      </w:r>
      <w:r w:rsidR="00FE4BD8" w:rsidRPr="00EC6B39">
        <w:rPr>
          <w:rFonts w:ascii="Times New Roman" w:hAnsi="Times New Roman"/>
          <w:sz w:val="24"/>
          <w:szCs w:val="24"/>
        </w:rPr>
        <w:t>A CCEP deverá (ou poderá) adotar outras formas de efetivação de inscrição nas atividades de capacitação em que os</w:t>
      </w:r>
      <w:r w:rsidRPr="00EC6B39">
        <w:rPr>
          <w:rFonts w:ascii="Times New Roman" w:hAnsi="Times New Roman"/>
          <w:sz w:val="24"/>
          <w:szCs w:val="24"/>
        </w:rPr>
        <w:t xml:space="preserve"> servidor</w:t>
      </w:r>
      <w:r w:rsidR="00FE4BD8" w:rsidRPr="00EC6B39">
        <w:rPr>
          <w:rFonts w:ascii="Times New Roman" w:hAnsi="Times New Roman"/>
          <w:sz w:val="24"/>
          <w:szCs w:val="24"/>
        </w:rPr>
        <w:t>es</w:t>
      </w:r>
      <w:r w:rsidRPr="00EC6B39">
        <w:rPr>
          <w:rFonts w:ascii="Times New Roman" w:hAnsi="Times New Roman"/>
          <w:sz w:val="24"/>
          <w:szCs w:val="24"/>
        </w:rPr>
        <w:t xml:space="preserve"> </w:t>
      </w:r>
      <w:r w:rsidR="00FE4BD8" w:rsidRPr="00EC6B39">
        <w:rPr>
          <w:rFonts w:ascii="Times New Roman" w:hAnsi="Times New Roman"/>
          <w:sz w:val="24"/>
          <w:szCs w:val="24"/>
        </w:rPr>
        <w:t>tenham</w:t>
      </w:r>
      <w:r w:rsidRPr="00EC6B39">
        <w:rPr>
          <w:rFonts w:ascii="Times New Roman" w:hAnsi="Times New Roman"/>
          <w:sz w:val="24"/>
          <w:szCs w:val="24"/>
        </w:rPr>
        <w:t xml:space="preserve"> dificuldade</w:t>
      </w:r>
      <w:r w:rsidR="00FE4BD8" w:rsidRPr="00EC6B39">
        <w:rPr>
          <w:rFonts w:ascii="Times New Roman" w:hAnsi="Times New Roman"/>
          <w:sz w:val="24"/>
          <w:szCs w:val="24"/>
        </w:rPr>
        <w:t>s</w:t>
      </w:r>
      <w:r w:rsidRPr="00EC6B39">
        <w:rPr>
          <w:rFonts w:ascii="Times New Roman" w:hAnsi="Times New Roman"/>
          <w:sz w:val="24"/>
          <w:szCs w:val="24"/>
        </w:rPr>
        <w:t xml:space="preserve"> </w:t>
      </w:r>
      <w:r w:rsidR="00FE4BD8" w:rsidRPr="00EC6B39">
        <w:rPr>
          <w:rFonts w:ascii="Times New Roman" w:hAnsi="Times New Roman"/>
          <w:sz w:val="24"/>
          <w:szCs w:val="24"/>
        </w:rPr>
        <w:t xml:space="preserve">em realizá-la </w:t>
      </w:r>
      <w:r w:rsidRPr="00EC6B39">
        <w:rPr>
          <w:rFonts w:ascii="Times New Roman" w:hAnsi="Times New Roman"/>
          <w:sz w:val="24"/>
          <w:szCs w:val="24"/>
        </w:rPr>
        <w:t>por intermédio do SIGRH</w:t>
      </w:r>
      <w:r w:rsidR="00FE4BD8" w:rsidRPr="00EC6B39">
        <w:rPr>
          <w:rFonts w:ascii="Times New Roman" w:hAnsi="Times New Roman"/>
          <w:sz w:val="24"/>
          <w:szCs w:val="24"/>
        </w:rPr>
        <w:t>.</w:t>
      </w:r>
    </w:p>
    <w:p w:rsidR="00C41279" w:rsidRPr="00EC6B39" w:rsidRDefault="00C41279"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21</w:t>
      </w:r>
      <w:r w:rsidR="002F41D3" w:rsidRPr="00EC6B39">
        <w:rPr>
          <w:rFonts w:ascii="Times New Roman" w:hAnsi="Times New Roman"/>
          <w:b/>
          <w:sz w:val="24"/>
          <w:szCs w:val="24"/>
        </w:rPr>
        <w:t>.</w:t>
      </w:r>
      <w:r w:rsidRPr="00EC6B39">
        <w:rPr>
          <w:rFonts w:ascii="Times New Roman" w:hAnsi="Times New Roman"/>
          <w:sz w:val="24"/>
          <w:szCs w:val="24"/>
        </w:rPr>
        <w:t xml:space="preserve"> O servidor inscrito em atividade e que se achar impossibilitado de participar, deverá excluir a sua solicitação antes do período destinado as inscrições da atividade de capacitação.</w:t>
      </w:r>
    </w:p>
    <w:p w:rsidR="001A663C" w:rsidRPr="00EC6B39" w:rsidRDefault="00BA4601"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971D5B" w:rsidRPr="00EC6B39">
        <w:rPr>
          <w:rFonts w:ascii="Times New Roman" w:hAnsi="Times New Roman"/>
          <w:b/>
          <w:sz w:val="24"/>
          <w:szCs w:val="24"/>
        </w:rPr>
        <w:t>2</w:t>
      </w:r>
      <w:r w:rsidR="001D0D99" w:rsidRPr="00EC6B39">
        <w:rPr>
          <w:rFonts w:ascii="Times New Roman" w:hAnsi="Times New Roman"/>
          <w:b/>
          <w:sz w:val="24"/>
          <w:szCs w:val="24"/>
        </w:rPr>
        <w:t>2</w:t>
      </w:r>
      <w:r w:rsidR="002F41D3" w:rsidRPr="00EC6B39">
        <w:rPr>
          <w:rFonts w:ascii="Times New Roman" w:hAnsi="Times New Roman"/>
          <w:b/>
          <w:sz w:val="24"/>
          <w:szCs w:val="24"/>
        </w:rPr>
        <w:t>.</w:t>
      </w:r>
      <w:r w:rsidR="001A663C" w:rsidRPr="00EC6B39">
        <w:rPr>
          <w:rFonts w:ascii="Times New Roman" w:hAnsi="Times New Roman"/>
          <w:sz w:val="24"/>
          <w:szCs w:val="24"/>
        </w:rPr>
        <w:t xml:space="preserve"> O servidor será impedido de </w:t>
      </w:r>
      <w:r w:rsidR="00BD4657" w:rsidRPr="00EC6B39">
        <w:rPr>
          <w:rFonts w:ascii="Times New Roman" w:hAnsi="Times New Roman"/>
          <w:sz w:val="24"/>
          <w:szCs w:val="24"/>
        </w:rPr>
        <w:t>participar</w:t>
      </w:r>
      <w:r w:rsidR="001A663C" w:rsidRPr="00EC6B39">
        <w:rPr>
          <w:rFonts w:ascii="Times New Roman" w:hAnsi="Times New Roman"/>
          <w:sz w:val="24"/>
          <w:szCs w:val="24"/>
        </w:rPr>
        <w:t xml:space="preserve"> nas atividades:</w:t>
      </w:r>
    </w:p>
    <w:p w:rsidR="00A27A64" w:rsidRPr="00EC6B39" w:rsidRDefault="001A663C"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w:t>
      </w:r>
      <w:r w:rsidR="00A27A64" w:rsidRPr="00EC6B39">
        <w:rPr>
          <w:rFonts w:ascii="Times New Roman" w:hAnsi="Times New Roman"/>
          <w:sz w:val="24"/>
          <w:szCs w:val="24"/>
        </w:rPr>
        <w:t>–</w:t>
      </w:r>
      <w:r w:rsidRPr="00EC6B39">
        <w:rPr>
          <w:rFonts w:ascii="Times New Roman" w:hAnsi="Times New Roman"/>
          <w:sz w:val="24"/>
          <w:szCs w:val="24"/>
        </w:rPr>
        <w:t xml:space="preserve"> </w:t>
      </w:r>
      <w:r w:rsidR="002F6339" w:rsidRPr="00EC6B39">
        <w:rPr>
          <w:rFonts w:ascii="Times New Roman" w:hAnsi="Times New Roman"/>
          <w:sz w:val="24"/>
          <w:szCs w:val="24"/>
        </w:rPr>
        <w:t>e</w:t>
      </w:r>
      <w:r w:rsidRPr="00EC6B39">
        <w:rPr>
          <w:rFonts w:ascii="Times New Roman" w:hAnsi="Times New Roman"/>
          <w:sz w:val="24"/>
          <w:szCs w:val="24"/>
        </w:rPr>
        <w:t>m caso de afastamento d</w:t>
      </w:r>
      <w:r w:rsidR="00C41279" w:rsidRPr="00EC6B39">
        <w:rPr>
          <w:rFonts w:ascii="Times New Roman" w:hAnsi="Times New Roman"/>
          <w:sz w:val="24"/>
          <w:szCs w:val="24"/>
        </w:rPr>
        <w:t>o trabalho para licença médica</w:t>
      </w:r>
      <w:r w:rsidR="00221B5B" w:rsidRPr="00EC6B39">
        <w:rPr>
          <w:rFonts w:ascii="Times New Roman" w:hAnsi="Times New Roman"/>
          <w:sz w:val="24"/>
          <w:szCs w:val="24"/>
        </w:rPr>
        <w:t>;</w:t>
      </w:r>
    </w:p>
    <w:p w:rsidR="00A27A64" w:rsidRPr="00EC6B39" w:rsidRDefault="00A27A6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 – </w:t>
      </w:r>
      <w:r w:rsidR="002F6339" w:rsidRPr="00EC6B39">
        <w:rPr>
          <w:rFonts w:ascii="Times New Roman" w:hAnsi="Times New Roman"/>
          <w:sz w:val="24"/>
          <w:szCs w:val="24"/>
        </w:rPr>
        <w:t>n</w:t>
      </w:r>
      <w:r w:rsidRPr="00EC6B39">
        <w:rPr>
          <w:rFonts w:ascii="Times New Roman" w:hAnsi="Times New Roman"/>
          <w:sz w:val="24"/>
          <w:szCs w:val="24"/>
        </w:rPr>
        <w:t>o período de suas férias;</w:t>
      </w:r>
    </w:p>
    <w:p w:rsidR="00041B8D" w:rsidRPr="00EC6B39" w:rsidRDefault="00041B8D"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III – </w:t>
      </w:r>
      <w:r w:rsidR="002F6339" w:rsidRPr="00EC6B39">
        <w:rPr>
          <w:rFonts w:ascii="Times New Roman" w:hAnsi="Times New Roman"/>
          <w:sz w:val="24"/>
          <w:szCs w:val="24"/>
        </w:rPr>
        <w:t>c</w:t>
      </w:r>
      <w:r w:rsidRPr="00EC6B39">
        <w:rPr>
          <w:rFonts w:ascii="Times New Roman" w:hAnsi="Times New Roman"/>
          <w:sz w:val="24"/>
          <w:szCs w:val="24"/>
        </w:rPr>
        <w:t>aso tenha alguma pendência no preenchimento das avaliações de reação</w:t>
      </w:r>
      <w:r w:rsidR="00CE01FB" w:rsidRPr="00EC6B39">
        <w:rPr>
          <w:rFonts w:ascii="Times New Roman" w:hAnsi="Times New Roman"/>
          <w:sz w:val="24"/>
          <w:szCs w:val="24"/>
        </w:rPr>
        <w:t>,</w:t>
      </w:r>
      <w:r w:rsidRPr="00EC6B39">
        <w:rPr>
          <w:rFonts w:ascii="Times New Roman" w:hAnsi="Times New Roman"/>
          <w:sz w:val="24"/>
          <w:szCs w:val="24"/>
        </w:rPr>
        <w:t xml:space="preserve"> impacto</w:t>
      </w:r>
      <w:r w:rsidR="00CE01FB" w:rsidRPr="00EC6B39">
        <w:rPr>
          <w:rFonts w:ascii="Times New Roman" w:hAnsi="Times New Roman"/>
          <w:sz w:val="24"/>
          <w:szCs w:val="24"/>
        </w:rPr>
        <w:t xml:space="preserve"> ou evasão</w:t>
      </w:r>
      <w:r w:rsidR="00B8445F" w:rsidRPr="00EC6B39">
        <w:rPr>
          <w:rFonts w:ascii="Times New Roman" w:hAnsi="Times New Roman"/>
          <w:sz w:val="24"/>
          <w:szCs w:val="24"/>
        </w:rPr>
        <w:t>.</w:t>
      </w:r>
    </w:p>
    <w:p w:rsidR="00971D5B" w:rsidRPr="00EC6B39" w:rsidRDefault="00971D5B" w:rsidP="00EC6B39">
      <w:pPr>
        <w:spacing w:after="0" w:line="240" w:lineRule="auto"/>
        <w:jc w:val="both"/>
        <w:rPr>
          <w:rFonts w:ascii="Times New Roman" w:hAnsi="Times New Roman"/>
          <w:sz w:val="24"/>
          <w:szCs w:val="24"/>
        </w:rPr>
      </w:pPr>
    </w:p>
    <w:p w:rsidR="00B06614" w:rsidRPr="00EC6B39" w:rsidRDefault="00344CEF" w:rsidP="00300D61">
      <w:pPr>
        <w:spacing w:after="0" w:line="240" w:lineRule="auto"/>
        <w:jc w:val="center"/>
        <w:rPr>
          <w:rFonts w:ascii="Times New Roman" w:hAnsi="Times New Roman"/>
          <w:b/>
          <w:sz w:val="24"/>
          <w:szCs w:val="24"/>
        </w:rPr>
      </w:pPr>
      <w:r w:rsidRPr="00344CEF">
        <w:rPr>
          <w:rFonts w:ascii="Times New Roman" w:hAnsi="Times New Roman"/>
          <w:b/>
          <w:sz w:val="24"/>
          <w:szCs w:val="24"/>
        </w:rPr>
        <w:t>Subseção</w:t>
      </w:r>
      <w:r w:rsidR="00300D61" w:rsidRPr="00300D61">
        <w:rPr>
          <w:rFonts w:ascii="Times New Roman" w:hAnsi="Times New Roman"/>
          <w:b/>
          <w:sz w:val="24"/>
          <w:szCs w:val="24"/>
        </w:rPr>
        <w:t xml:space="preserve"> </w:t>
      </w:r>
      <w:r>
        <w:rPr>
          <w:rFonts w:ascii="Times New Roman" w:hAnsi="Times New Roman"/>
          <w:b/>
          <w:sz w:val="24"/>
          <w:szCs w:val="24"/>
        </w:rPr>
        <w:t>II</w:t>
      </w:r>
    </w:p>
    <w:p w:rsidR="00B06614" w:rsidRPr="00EC6B39" w:rsidRDefault="00B06614" w:rsidP="00EC6B39">
      <w:pPr>
        <w:spacing w:after="0" w:line="240" w:lineRule="auto"/>
        <w:jc w:val="center"/>
        <w:rPr>
          <w:rFonts w:ascii="Times New Roman" w:hAnsi="Times New Roman"/>
          <w:b/>
          <w:sz w:val="24"/>
          <w:szCs w:val="24"/>
        </w:rPr>
      </w:pPr>
      <w:r w:rsidRPr="00EC6B39">
        <w:rPr>
          <w:rFonts w:ascii="Times New Roman" w:hAnsi="Times New Roman"/>
          <w:b/>
          <w:sz w:val="24"/>
          <w:szCs w:val="24"/>
        </w:rPr>
        <w:t>Dos servidores participantes</w:t>
      </w:r>
    </w:p>
    <w:p w:rsidR="00B06614" w:rsidRPr="00EC6B39" w:rsidRDefault="00B06614" w:rsidP="00EC6B39">
      <w:pPr>
        <w:spacing w:after="0" w:line="240" w:lineRule="auto"/>
        <w:jc w:val="both"/>
        <w:rPr>
          <w:rFonts w:ascii="Times New Roman" w:hAnsi="Times New Roman"/>
          <w:sz w:val="24"/>
          <w:szCs w:val="24"/>
        </w:rPr>
      </w:pPr>
    </w:p>
    <w:p w:rsidR="00783C67" w:rsidRPr="00EC6B39" w:rsidRDefault="00783C67"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2</w:t>
      </w:r>
      <w:r w:rsidR="001D0D99" w:rsidRPr="00EC6B39">
        <w:rPr>
          <w:rFonts w:ascii="Times New Roman" w:hAnsi="Times New Roman"/>
          <w:b/>
          <w:sz w:val="24"/>
          <w:szCs w:val="24"/>
        </w:rPr>
        <w:t>3</w:t>
      </w:r>
      <w:r w:rsidR="002F41D3" w:rsidRPr="00EC6B39">
        <w:rPr>
          <w:rFonts w:ascii="Times New Roman" w:hAnsi="Times New Roman"/>
          <w:b/>
          <w:sz w:val="24"/>
          <w:szCs w:val="24"/>
        </w:rPr>
        <w:t>.</w:t>
      </w:r>
      <w:r w:rsidRPr="00EC6B39">
        <w:rPr>
          <w:rFonts w:ascii="Times New Roman" w:hAnsi="Times New Roman"/>
          <w:b/>
          <w:sz w:val="24"/>
          <w:szCs w:val="24"/>
        </w:rPr>
        <w:t xml:space="preserve"> </w:t>
      </w:r>
      <w:r w:rsidRPr="00EC6B39">
        <w:rPr>
          <w:rFonts w:ascii="Times New Roman" w:hAnsi="Times New Roman"/>
          <w:sz w:val="24"/>
          <w:szCs w:val="24"/>
        </w:rPr>
        <w:t>Compete ao servidor participante das atividades:</w:t>
      </w:r>
    </w:p>
    <w:p w:rsidR="00783C67" w:rsidRPr="00EC6B39" w:rsidRDefault="00783C67"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 </w:t>
      </w:r>
      <w:r w:rsidR="002F6339" w:rsidRPr="00EC6B39">
        <w:rPr>
          <w:rFonts w:ascii="Times New Roman" w:hAnsi="Times New Roman"/>
          <w:sz w:val="24"/>
          <w:szCs w:val="24"/>
        </w:rPr>
        <w:t>p</w:t>
      </w:r>
      <w:r w:rsidRPr="00EC6B39">
        <w:rPr>
          <w:rFonts w:ascii="Times New Roman" w:hAnsi="Times New Roman"/>
          <w:sz w:val="24"/>
          <w:szCs w:val="24"/>
        </w:rPr>
        <w:t>articipar com pontualidade e assiduidade;</w:t>
      </w:r>
    </w:p>
    <w:p w:rsidR="00242AD9" w:rsidRPr="00EC6B39" w:rsidRDefault="00242AD9"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 – </w:t>
      </w:r>
      <w:r w:rsidR="002F6339" w:rsidRPr="00EC6B39">
        <w:rPr>
          <w:rFonts w:ascii="Times New Roman" w:hAnsi="Times New Roman"/>
          <w:sz w:val="24"/>
          <w:szCs w:val="24"/>
        </w:rPr>
        <w:t>e</w:t>
      </w:r>
      <w:r w:rsidRPr="00EC6B39">
        <w:rPr>
          <w:rFonts w:ascii="Times New Roman" w:hAnsi="Times New Roman"/>
          <w:sz w:val="24"/>
          <w:szCs w:val="24"/>
        </w:rPr>
        <w:t>ngajar-se no processo de ensino-aprendizagem da atividade, cumprindo com empenho e responsabilidade as atribuições destinadas aos participantes;</w:t>
      </w:r>
    </w:p>
    <w:p w:rsidR="00783C67" w:rsidRPr="00EC6B39" w:rsidRDefault="00783C67"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w:t>
      </w:r>
      <w:r w:rsidR="00242AD9" w:rsidRPr="00EC6B39">
        <w:rPr>
          <w:rFonts w:ascii="Times New Roman" w:hAnsi="Times New Roman"/>
          <w:sz w:val="24"/>
          <w:szCs w:val="24"/>
        </w:rPr>
        <w:t>I</w:t>
      </w:r>
      <w:r w:rsidRPr="00EC6B39">
        <w:rPr>
          <w:rFonts w:ascii="Times New Roman" w:hAnsi="Times New Roman"/>
          <w:sz w:val="24"/>
          <w:szCs w:val="24"/>
        </w:rPr>
        <w:t xml:space="preserve"> – </w:t>
      </w:r>
      <w:r w:rsidR="00221B5B" w:rsidRPr="00EC6B39">
        <w:rPr>
          <w:rFonts w:ascii="Times New Roman" w:hAnsi="Times New Roman"/>
          <w:sz w:val="24"/>
          <w:szCs w:val="24"/>
        </w:rPr>
        <w:t>a</w:t>
      </w:r>
      <w:r w:rsidRPr="00EC6B39">
        <w:rPr>
          <w:rFonts w:ascii="Times New Roman" w:hAnsi="Times New Roman"/>
          <w:sz w:val="24"/>
          <w:szCs w:val="24"/>
        </w:rPr>
        <w:t>plicar e disseminar as competências desenvolvi</w:t>
      </w:r>
      <w:r w:rsidR="00242AD9" w:rsidRPr="00EC6B39">
        <w:rPr>
          <w:rFonts w:ascii="Times New Roman" w:hAnsi="Times New Roman"/>
          <w:sz w:val="24"/>
          <w:szCs w:val="24"/>
        </w:rPr>
        <w:t>das no seu ambiente de trabalho</w:t>
      </w:r>
      <w:r w:rsidR="00221B5B" w:rsidRPr="00EC6B39">
        <w:rPr>
          <w:rFonts w:ascii="Times New Roman" w:hAnsi="Times New Roman"/>
          <w:sz w:val="24"/>
          <w:szCs w:val="24"/>
        </w:rPr>
        <w:t>;</w:t>
      </w:r>
    </w:p>
    <w:p w:rsidR="000544B5" w:rsidRPr="00EC6B39" w:rsidRDefault="000544B5" w:rsidP="00EC6B39">
      <w:pPr>
        <w:spacing w:after="0" w:line="240" w:lineRule="auto"/>
        <w:ind w:firstLine="708"/>
        <w:jc w:val="both"/>
        <w:rPr>
          <w:rFonts w:ascii="Times New Roman" w:hAnsi="Times New Roman"/>
          <w:color w:val="000000" w:themeColor="text1"/>
          <w:sz w:val="24"/>
          <w:szCs w:val="24"/>
        </w:rPr>
      </w:pPr>
      <w:r w:rsidRPr="00EC6B39">
        <w:rPr>
          <w:rFonts w:ascii="Times New Roman" w:hAnsi="Times New Roman"/>
          <w:color w:val="000000" w:themeColor="text1"/>
          <w:sz w:val="24"/>
          <w:szCs w:val="24"/>
        </w:rPr>
        <w:t xml:space="preserve">IV – </w:t>
      </w:r>
      <w:r w:rsidR="00221B5B" w:rsidRPr="00EC6B39">
        <w:rPr>
          <w:rFonts w:ascii="Times New Roman" w:hAnsi="Times New Roman"/>
          <w:color w:val="000000" w:themeColor="text1"/>
          <w:sz w:val="24"/>
          <w:szCs w:val="24"/>
        </w:rPr>
        <w:t>r</w:t>
      </w:r>
      <w:r w:rsidRPr="00EC6B39">
        <w:rPr>
          <w:rFonts w:ascii="Times New Roman" w:hAnsi="Times New Roman"/>
          <w:color w:val="000000" w:themeColor="text1"/>
          <w:sz w:val="24"/>
          <w:szCs w:val="24"/>
        </w:rPr>
        <w:t>esponder no período estipulado às avaliações de reação, impacto e evasão.</w:t>
      </w:r>
    </w:p>
    <w:p w:rsidR="0046393E" w:rsidRDefault="0046393E" w:rsidP="00EC6B39">
      <w:pPr>
        <w:spacing w:after="0" w:line="240" w:lineRule="auto"/>
        <w:jc w:val="both"/>
        <w:rPr>
          <w:rFonts w:ascii="Times New Roman" w:hAnsi="Times New Roman"/>
          <w:color w:val="000000" w:themeColor="text1"/>
          <w:sz w:val="24"/>
          <w:szCs w:val="24"/>
        </w:rPr>
      </w:pPr>
    </w:p>
    <w:p w:rsidR="00EA3BDA" w:rsidRPr="00EC6B39" w:rsidRDefault="00EA3BDA" w:rsidP="00EC6B39">
      <w:pPr>
        <w:spacing w:after="0" w:line="240" w:lineRule="auto"/>
        <w:jc w:val="both"/>
        <w:rPr>
          <w:rFonts w:ascii="Times New Roman" w:hAnsi="Times New Roman"/>
          <w:color w:val="000000" w:themeColor="text1"/>
          <w:sz w:val="24"/>
          <w:szCs w:val="24"/>
        </w:rPr>
      </w:pPr>
    </w:p>
    <w:p w:rsidR="00300D61" w:rsidRDefault="00344CEF" w:rsidP="00300D61">
      <w:pPr>
        <w:spacing w:after="0" w:line="240" w:lineRule="auto"/>
        <w:jc w:val="center"/>
        <w:rPr>
          <w:rFonts w:ascii="Times New Roman" w:hAnsi="Times New Roman"/>
          <w:b/>
          <w:sz w:val="24"/>
          <w:szCs w:val="24"/>
        </w:rPr>
      </w:pPr>
      <w:r w:rsidRPr="00344CEF">
        <w:rPr>
          <w:rFonts w:ascii="Times New Roman" w:hAnsi="Times New Roman"/>
          <w:b/>
          <w:sz w:val="24"/>
          <w:szCs w:val="24"/>
        </w:rPr>
        <w:t>Subseção</w:t>
      </w:r>
      <w:r w:rsidR="00300D61" w:rsidRPr="00300D61">
        <w:rPr>
          <w:rFonts w:ascii="Times New Roman" w:hAnsi="Times New Roman"/>
          <w:b/>
          <w:sz w:val="24"/>
          <w:szCs w:val="24"/>
        </w:rPr>
        <w:t xml:space="preserve"> </w:t>
      </w:r>
      <w:r>
        <w:rPr>
          <w:rFonts w:ascii="Times New Roman" w:hAnsi="Times New Roman"/>
          <w:b/>
          <w:sz w:val="24"/>
          <w:szCs w:val="24"/>
        </w:rPr>
        <w:t>I</w:t>
      </w:r>
      <w:r w:rsidR="006A321D">
        <w:rPr>
          <w:rFonts w:ascii="Times New Roman" w:hAnsi="Times New Roman"/>
          <w:b/>
          <w:sz w:val="24"/>
          <w:szCs w:val="24"/>
        </w:rPr>
        <w:t>II</w:t>
      </w:r>
    </w:p>
    <w:p w:rsidR="00A27A64" w:rsidRPr="00EC6B39" w:rsidRDefault="00300D61" w:rsidP="00EC6B39">
      <w:pPr>
        <w:spacing w:after="0" w:line="240" w:lineRule="auto"/>
        <w:jc w:val="center"/>
        <w:rPr>
          <w:rFonts w:ascii="Times New Roman" w:hAnsi="Times New Roman"/>
          <w:b/>
          <w:sz w:val="24"/>
          <w:szCs w:val="24"/>
        </w:rPr>
      </w:pPr>
      <w:r>
        <w:rPr>
          <w:rFonts w:ascii="Times New Roman" w:hAnsi="Times New Roman"/>
          <w:b/>
          <w:sz w:val="24"/>
          <w:szCs w:val="24"/>
        </w:rPr>
        <w:t>Dos I</w:t>
      </w:r>
      <w:r w:rsidR="00A27A64" w:rsidRPr="00EC6B39">
        <w:rPr>
          <w:rFonts w:ascii="Times New Roman" w:hAnsi="Times New Roman"/>
          <w:b/>
          <w:sz w:val="24"/>
          <w:szCs w:val="24"/>
        </w:rPr>
        <w:t>nstrutores</w:t>
      </w:r>
    </w:p>
    <w:p w:rsidR="0046393E" w:rsidRPr="00EC6B39" w:rsidRDefault="0046393E" w:rsidP="00EC6B39">
      <w:pPr>
        <w:spacing w:after="0" w:line="240" w:lineRule="auto"/>
        <w:jc w:val="both"/>
        <w:rPr>
          <w:rFonts w:ascii="Times New Roman" w:hAnsi="Times New Roman"/>
          <w:sz w:val="24"/>
          <w:szCs w:val="24"/>
        </w:rPr>
      </w:pPr>
    </w:p>
    <w:p w:rsidR="009A4F8F" w:rsidRPr="00EC6B39" w:rsidRDefault="009A4F8F"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795A07" w:rsidRPr="00EC6B39">
        <w:rPr>
          <w:rFonts w:ascii="Times New Roman" w:hAnsi="Times New Roman"/>
          <w:b/>
          <w:sz w:val="24"/>
          <w:szCs w:val="24"/>
        </w:rPr>
        <w:t>2</w:t>
      </w:r>
      <w:r w:rsidR="00281FB8" w:rsidRPr="00EC6B39">
        <w:rPr>
          <w:rFonts w:ascii="Times New Roman" w:hAnsi="Times New Roman"/>
          <w:b/>
          <w:sz w:val="24"/>
          <w:szCs w:val="24"/>
        </w:rPr>
        <w:t>4</w:t>
      </w:r>
      <w:r w:rsidR="002F41D3" w:rsidRPr="00EC6B39">
        <w:rPr>
          <w:rFonts w:ascii="Times New Roman" w:hAnsi="Times New Roman"/>
          <w:b/>
          <w:sz w:val="24"/>
          <w:szCs w:val="24"/>
        </w:rPr>
        <w:t>.</w:t>
      </w:r>
      <w:r w:rsidRPr="00EC6B39">
        <w:rPr>
          <w:rFonts w:ascii="Times New Roman" w:hAnsi="Times New Roman"/>
          <w:sz w:val="24"/>
          <w:szCs w:val="24"/>
        </w:rPr>
        <w:t xml:space="preserve"> As atividades internas de capacitação serão conduzidas</w:t>
      </w:r>
      <w:r w:rsidR="00A27294" w:rsidRPr="00EC6B39">
        <w:rPr>
          <w:rFonts w:ascii="Times New Roman" w:hAnsi="Times New Roman"/>
          <w:sz w:val="24"/>
          <w:szCs w:val="24"/>
        </w:rPr>
        <w:t xml:space="preserve"> preferencialmente</w:t>
      </w:r>
      <w:r w:rsidRPr="00EC6B39">
        <w:rPr>
          <w:rFonts w:ascii="Times New Roman" w:hAnsi="Times New Roman"/>
          <w:sz w:val="24"/>
          <w:szCs w:val="24"/>
        </w:rPr>
        <w:t xml:space="preserve"> por servidores da UFRN denominados “instrutores internos”</w:t>
      </w:r>
      <w:r w:rsidR="00A27294" w:rsidRPr="00EC6B39">
        <w:rPr>
          <w:rFonts w:ascii="Times New Roman" w:hAnsi="Times New Roman"/>
          <w:sz w:val="24"/>
          <w:szCs w:val="24"/>
        </w:rPr>
        <w:t>.</w:t>
      </w:r>
    </w:p>
    <w:p w:rsidR="009A4F8F" w:rsidRPr="00EC6B39" w:rsidRDefault="009A4F8F" w:rsidP="00EC6B39">
      <w:pPr>
        <w:spacing w:after="0" w:line="240" w:lineRule="auto"/>
        <w:ind w:firstLine="708"/>
        <w:jc w:val="both"/>
        <w:rPr>
          <w:rFonts w:ascii="Times New Roman" w:hAnsi="Times New Roman"/>
          <w:color w:val="FF0000"/>
          <w:sz w:val="24"/>
          <w:szCs w:val="24"/>
        </w:rPr>
      </w:pPr>
      <w:r w:rsidRPr="00EC6B39">
        <w:rPr>
          <w:rFonts w:ascii="Times New Roman" w:hAnsi="Times New Roman"/>
          <w:b/>
          <w:sz w:val="24"/>
          <w:szCs w:val="24"/>
        </w:rPr>
        <w:t xml:space="preserve">Art. </w:t>
      </w:r>
      <w:r w:rsidR="00795A07" w:rsidRPr="00EC6B39">
        <w:rPr>
          <w:rFonts w:ascii="Times New Roman" w:hAnsi="Times New Roman"/>
          <w:b/>
          <w:sz w:val="24"/>
          <w:szCs w:val="24"/>
        </w:rPr>
        <w:t>2</w:t>
      </w:r>
      <w:r w:rsidR="00281FB8" w:rsidRPr="00EC6B39">
        <w:rPr>
          <w:rFonts w:ascii="Times New Roman" w:hAnsi="Times New Roman"/>
          <w:b/>
          <w:sz w:val="24"/>
          <w:szCs w:val="24"/>
        </w:rPr>
        <w:t>5</w:t>
      </w:r>
      <w:r w:rsidR="002F41D3" w:rsidRPr="00EC6B39">
        <w:rPr>
          <w:rFonts w:ascii="Times New Roman" w:hAnsi="Times New Roman"/>
          <w:b/>
          <w:sz w:val="24"/>
          <w:szCs w:val="24"/>
        </w:rPr>
        <w:t>.</w:t>
      </w:r>
      <w:r w:rsidRPr="00EC6B39">
        <w:rPr>
          <w:rFonts w:ascii="Times New Roman" w:hAnsi="Times New Roman"/>
          <w:sz w:val="24"/>
          <w:szCs w:val="24"/>
        </w:rPr>
        <w:t xml:space="preserve"> Os instrutores internos deverão ser selecionados por processo seletivo específico e de responsabilidade da Comissão de Seleção designada pela PROGESP para esse fim, devendo ser regulamentado por edital amplamente divulgado</w:t>
      </w:r>
      <w:r w:rsidR="00B8445F" w:rsidRPr="00EC6B39">
        <w:rPr>
          <w:rFonts w:ascii="Times New Roman" w:hAnsi="Times New Roman"/>
          <w:sz w:val="24"/>
          <w:szCs w:val="24"/>
        </w:rPr>
        <w:t>.</w:t>
      </w:r>
    </w:p>
    <w:p w:rsidR="00AD2D3D" w:rsidRPr="00EC6B39" w:rsidRDefault="00AD2D3D"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795A07" w:rsidRPr="00EC6B39">
        <w:rPr>
          <w:rFonts w:ascii="Times New Roman" w:hAnsi="Times New Roman"/>
          <w:b/>
          <w:sz w:val="24"/>
          <w:szCs w:val="24"/>
        </w:rPr>
        <w:t>2</w:t>
      </w:r>
      <w:r w:rsidR="00281FB8" w:rsidRPr="00EC6B39">
        <w:rPr>
          <w:rFonts w:ascii="Times New Roman" w:hAnsi="Times New Roman"/>
          <w:b/>
          <w:sz w:val="24"/>
          <w:szCs w:val="24"/>
        </w:rPr>
        <w:t>6</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A27294" w:rsidRPr="00EC6B39">
        <w:rPr>
          <w:rFonts w:ascii="Times New Roman" w:hAnsi="Times New Roman"/>
          <w:sz w:val="24"/>
          <w:szCs w:val="24"/>
        </w:rPr>
        <w:t>No caso de não ter</w:t>
      </w:r>
      <w:r w:rsidR="004F511A" w:rsidRPr="00EC6B39">
        <w:rPr>
          <w:rFonts w:ascii="Times New Roman" w:hAnsi="Times New Roman"/>
          <w:sz w:val="24"/>
          <w:szCs w:val="24"/>
        </w:rPr>
        <w:t xml:space="preserve"> instrutor</w:t>
      </w:r>
      <w:r w:rsidR="00A27294" w:rsidRPr="00EC6B39">
        <w:rPr>
          <w:rFonts w:ascii="Times New Roman" w:hAnsi="Times New Roman"/>
          <w:sz w:val="24"/>
          <w:szCs w:val="24"/>
        </w:rPr>
        <w:t xml:space="preserve"> servidor da UFRN com disponibilidade ou por necessidade institucional, uma atividade interna de capacitação poderá ser conduzida por instrutor (</w:t>
      </w:r>
      <w:proofErr w:type="spellStart"/>
      <w:proofErr w:type="gramStart"/>
      <w:r w:rsidR="00A27294" w:rsidRPr="00EC6B39">
        <w:rPr>
          <w:rFonts w:ascii="Times New Roman" w:hAnsi="Times New Roman"/>
          <w:sz w:val="24"/>
          <w:szCs w:val="24"/>
        </w:rPr>
        <w:t>es</w:t>
      </w:r>
      <w:proofErr w:type="spellEnd"/>
      <w:proofErr w:type="gramEnd"/>
      <w:r w:rsidR="00A27294" w:rsidRPr="00EC6B39">
        <w:rPr>
          <w:rFonts w:ascii="Times New Roman" w:hAnsi="Times New Roman"/>
          <w:sz w:val="24"/>
          <w:szCs w:val="24"/>
        </w:rPr>
        <w:t>) externos a UFRN.</w:t>
      </w:r>
    </w:p>
    <w:p w:rsidR="00A27294" w:rsidRPr="00EC6B39" w:rsidRDefault="00A27294"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795A07" w:rsidRPr="00EC6B39">
        <w:rPr>
          <w:rFonts w:ascii="Times New Roman" w:hAnsi="Times New Roman"/>
          <w:b/>
          <w:sz w:val="24"/>
          <w:szCs w:val="24"/>
        </w:rPr>
        <w:t>2</w:t>
      </w:r>
      <w:r w:rsidR="00281FB8" w:rsidRPr="00EC6B39">
        <w:rPr>
          <w:rFonts w:ascii="Times New Roman" w:hAnsi="Times New Roman"/>
          <w:b/>
          <w:sz w:val="24"/>
          <w:szCs w:val="24"/>
        </w:rPr>
        <w:t>7</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D0682A" w:rsidRPr="00EC6B39">
        <w:rPr>
          <w:rFonts w:ascii="Times New Roman" w:hAnsi="Times New Roman"/>
          <w:sz w:val="24"/>
          <w:szCs w:val="24"/>
        </w:rPr>
        <w:t>Compete</w:t>
      </w:r>
      <w:r w:rsidRPr="00EC6B39">
        <w:rPr>
          <w:rFonts w:ascii="Times New Roman" w:hAnsi="Times New Roman"/>
          <w:sz w:val="24"/>
          <w:szCs w:val="24"/>
        </w:rPr>
        <w:t xml:space="preserve"> </w:t>
      </w:r>
      <w:r w:rsidR="00D0682A" w:rsidRPr="00EC6B39">
        <w:rPr>
          <w:rFonts w:ascii="Times New Roman" w:hAnsi="Times New Roman"/>
          <w:sz w:val="24"/>
          <w:szCs w:val="24"/>
        </w:rPr>
        <w:t>a</w:t>
      </w:r>
      <w:r w:rsidRPr="00EC6B39">
        <w:rPr>
          <w:rFonts w:ascii="Times New Roman" w:hAnsi="Times New Roman"/>
          <w:sz w:val="24"/>
          <w:szCs w:val="24"/>
        </w:rPr>
        <w:t>o instrutor:</w:t>
      </w:r>
    </w:p>
    <w:p w:rsidR="00A27294" w:rsidRPr="00EC6B39" w:rsidRDefault="00A2729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 </w:t>
      </w:r>
      <w:r w:rsidR="001F73C5" w:rsidRPr="00EC6B39">
        <w:rPr>
          <w:rFonts w:ascii="Times New Roman" w:hAnsi="Times New Roman"/>
          <w:sz w:val="24"/>
          <w:szCs w:val="24"/>
        </w:rPr>
        <w:t>c</w:t>
      </w:r>
      <w:r w:rsidRPr="00EC6B39">
        <w:rPr>
          <w:rFonts w:ascii="Times New Roman" w:hAnsi="Times New Roman"/>
          <w:sz w:val="24"/>
          <w:szCs w:val="24"/>
        </w:rPr>
        <w:t>onstruir a proposta do plano de ensino conforme estabelecido pela CCEP;</w:t>
      </w:r>
    </w:p>
    <w:p w:rsidR="00A27294" w:rsidRPr="00EC6B39" w:rsidRDefault="00A2729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 – </w:t>
      </w:r>
      <w:r w:rsidR="001F73C5" w:rsidRPr="00EC6B39">
        <w:rPr>
          <w:rFonts w:ascii="Times New Roman" w:hAnsi="Times New Roman"/>
          <w:sz w:val="24"/>
          <w:szCs w:val="24"/>
        </w:rPr>
        <w:t>c</w:t>
      </w:r>
      <w:r w:rsidRPr="00EC6B39">
        <w:rPr>
          <w:rFonts w:ascii="Times New Roman" w:hAnsi="Times New Roman"/>
          <w:sz w:val="24"/>
          <w:szCs w:val="24"/>
        </w:rPr>
        <w:t xml:space="preserve">umprir </w:t>
      </w:r>
      <w:r w:rsidR="002263EB" w:rsidRPr="00EC6B39">
        <w:rPr>
          <w:rFonts w:ascii="Times New Roman" w:hAnsi="Times New Roman"/>
          <w:sz w:val="24"/>
          <w:szCs w:val="24"/>
        </w:rPr>
        <w:t xml:space="preserve">as normas estabelecidas pela PROGESP </w:t>
      </w:r>
      <w:r w:rsidR="00F312D6" w:rsidRPr="00EC6B39">
        <w:rPr>
          <w:rFonts w:ascii="Times New Roman" w:hAnsi="Times New Roman"/>
          <w:sz w:val="24"/>
          <w:szCs w:val="24"/>
        </w:rPr>
        <w:t>e</w:t>
      </w:r>
      <w:r w:rsidR="002263EB" w:rsidRPr="00EC6B39">
        <w:rPr>
          <w:rFonts w:ascii="Times New Roman" w:hAnsi="Times New Roman"/>
          <w:sz w:val="24"/>
          <w:szCs w:val="24"/>
        </w:rPr>
        <w:t xml:space="preserve"> </w:t>
      </w:r>
      <w:r w:rsidRPr="00EC6B39">
        <w:rPr>
          <w:rFonts w:ascii="Times New Roman" w:hAnsi="Times New Roman"/>
          <w:sz w:val="24"/>
          <w:szCs w:val="24"/>
        </w:rPr>
        <w:t>com o plano de ensino, mediando o processo de ensino-aprendizagem</w:t>
      </w:r>
      <w:r w:rsidR="00D0682A" w:rsidRPr="00EC6B39">
        <w:rPr>
          <w:rFonts w:ascii="Times New Roman" w:hAnsi="Times New Roman"/>
          <w:sz w:val="24"/>
          <w:szCs w:val="24"/>
        </w:rPr>
        <w:t xml:space="preserve"> junto com os participantes;</w:t>
      </w:r>
    </w:p>
    <w:p w:rsidR="00A27294" w:rsidRPr="00EC6B39" w:rsidRDefault="00A27294"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III </w:t>
      </w:r>
      <w:r w:rsidR="00D0682A" w:rsidRPr="00EC6B39">
        <w:rPr>
          <w:rFonts w:ascii="Times New Roman" w:hAnsi="Times New Roman"/>
          <w:sz w:val="24"/>
          <w:szCs w:val="24"/>
        </w:rPr>
        <w:t xml:space="preserve">– </w:t>
      </w:r>
      <w:r w:rsidR="001F73C5" w:rsidRPr="00EC6B39">
        <w:rPr>
          <w:rFonts w:ascii="Times New Roman" w:hAnsi="Times New Roman"/>
          <w:sz w:val="24"/>
          <w:szCs w:val="24"/>
        </w:rPr>
        <w:t>r</w:t>
      </w:r>
      <w:r w:rsidR="00D0682A" w:rsidRPr="00EC6B39">
        <w:rPr>
          <w:rFonts w:ascii="Times New Roman" w:hAnsi="Times New Roman"/>
          <w:sz w:val="24"/>
          <w:szCs w:val="24"/>
        </w:rPr>
        <w:t xml:space="preserve">egistrar e consolidar a </w:t>
      </w:r>
      <w:proofErr w:type="spellStart"/>
      <w:r w:rsidR="00D0682A" w:rsidRPr="00EC6B39">
        <w:rPr>
          <w:rFonts w:ascii="Times New Roman" w:hAnsi="Times New Roman"/>
          <w:sz w:val="24"/>
          <w:szCs w:val="24"/>
        </w:rPr>
        <w:t>frequência</w:t>
      </w:r>
      <w:proofErr w:type="spellEnd"/>
      <w:r w:rsidR="008C428B" w:rsidRPr="00EC6B39">
        <w:rPr>
          <w:rFonts w:ascii="Times New Roman" w:hAnsi="Times New Roman"/>
          <w:sz w:val="24"/>
          <w:szCs w:val="24"/>
        </w:rPr>
        <w:t xml:space="preserve"> dos servidores</w:t>
      </w:r>
      <w:r w:rsidR="00D0682A" w:rsidRPr="00EC6B39">
        <w:rPr>
          <w:rFonts w:ascii="Times New Roman" w:hAnsi="Times New Roman"/>
          <w:sz w:val="24"/>
          <w:szCs w:val="24"/>
        </w:rPr>
        <w:t xml:space="preserve"> e</w:t>
      </w:r>
      <w:r w:rsidR="008C428B" w:rsidRPr="00EC6B39">
        <w:rPr>
          <w:rFonts w:ascii="Times New Roman" w:hAnsi="Times New Roman"/>
          <w:sz w:val="24"/>
          <w:szCs w:val="24"/>
        </w:rPr>
        <w:t xml:space="preserve"> as</w:t>
      </w:r>
      <w:r w:rsidR="00D0682A" w:rsidRPr="00EC6B39">
        <w:rPr>
          <w:rFonts w:ascii="Times New Roman" w:hAnsi="Times New Roman"/>
          <w:sz w:val="24"/>
          <w:szCs w:val="24"/>
        </w:rPr>
        <w:t xml:space="preserve"> avaliaç</w:t>
      </w:r>
      <w:r w:rsidR="008C428B" w:rsidRPr="00EC6B39">
        <w:rPr>
          <w:rFonts w:ascii="Times New Roman" w:hAnsi="Times New Roman"/>
          <w:sz w:val="24"/>
          <w:szCs w:val="24"/>
        </w:rPr>
        <w:t>ões previstas</w:t>
      </w:r>
      <w:r w:rsidR="00D0682A" w:rsidRPr="00EC6B39">
        <w:rPr>
          <w:rFonts w:ascii="Times New Roman" w:hAnsi="Times New Roman"/>
          <w:sz w:val="24"/>
          <w:szCs w:val="24"/>
        </w:rPr>
        <w:t xml:space="preserve">; </w:t>
      </w:r>
    </w:p>
    <w:p w:rsidR="00D0682A" w:rsidRPr="00EC6B39" w:rsidRDefault="0074780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lastRenderedPageBreak/>
        <w:t>VI</w:t>
      </w:r>
      <w:r w:rsidR="00D0682A" w:rsidRPr="00EC6B39">
        <w:rPr>
          <w:rFonts w:ascii="Times New Roman" w:hAnsi="Times New Roman"/>
          <w:sz w:val="24"/>
          <w:szCs w:val="24"/>
        </w:rPr>
        <w:t xml:space="preserve"> – </w:t>
      </w:r>
      <w:r w:rsidR="001F73C5" w:rsidRPr="00EC6B39">
        <w:rPr>
          <w:rFonts w:ascii="Times New Roman" w:hAnsi="Times New Roman"/>
          <w:sz w:val="24"/>
          <w:szCs w:val="24"/>
        </w:rPr>
        <w:t>p</w:t>
      </w:r>
      <w:r w:rsidR="00D0682A" w:rsidRPr="00EC6B39">
        <w:rPr>
          <w:rFonts w:ascii="Times New Roman" w:hAnsi="Times New Roman"/>
          <w:sz w:val="24"/>
          <w:szCs w:val="24"/>
        </w:rPr>
        <w:t>articipar das atividades de</w:t>
      </w:r>
      <w:r w:rsidR="001A663C" w:rsidRPr="00EC6B39">
        <w:rPr>
          <w:rFonts w:ascii="Times New Roman" w:hAnsi="Times New Roman"/>
          <w:sz w:val="24"/>
          <w:szCs w:val="24"/>
        </w:rPr>
        <w:t xml:space="preserve"> formação </w:t>
      </w:r>
      <w:r w:rsidR="00D0682A" w:rsidRPr="00EC6B39">
        <w:rPr>
          <w:rFonts w:ascii="Times New Roman" w:hAnsi="Times New Roman"/>
          <w:sz w:val="24"/>
          <w:szCs w:val="24"/>
        </w:rPr>
        <w:t>e reuniões planejadas e convocadas pela CCEP.</w:t>
      </w:r>
    </w:p>
    <w:p w:rsidR="00B06614" w:rsidRDefault="00B06614"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F312D6" w:rsidRPr="00EC6B39">
        <w:rPr>
          <w:rFonts w:ascii="Times New Roman" w:hAnsi="Times New Roman"/>
          <w:b/>
          <w:sz w:val="24"/>
          <w:szCs w:val="24"/>
        </w:rPr>
        <w:t>28</w:t>
      </w:r>
      <w:r w:rsidR="002F41D3" w:rsidRPr="00EC6B39">
        <w:rPr>
          <w:rFonts w:ascii="Times New Roman" w:hAnsi="Times New Roman"/>
          <w:b/>
          <w:sz w:val="24"/>
          <w:szCs w:val="24"/>
        </w:rPr>
        <w:t>.</w:t>
      </w:r>
      <w:r w:rsidRPr="00EC6B39">
        <w:rPr>
          <w:rFonts w:ascii="Times New Roman" w:hAnsi="Times New Roman"/>
          <w:b/>
          <w:sz w:val="24"/>
          <w:szCs w:val="24"/>
        </w:rPr>
        <w:t xml:space="preserve"> </w:t>
      </w:r>
      <w:r w:rsidRPr="00EC6B39">
        <w:rPr>
          <w:rFonts w:ascii="Times New Roman" w:hAnsi="Times New Roman"/>
          <w:sz w:val="24"/>
          <w:szCs w:val="24"/>
        </w:rPr>
        <w:t>Ao instrutor que ministrar uma atividade de capacitação e cumprir com todas as obrigações exigidas</w:t>
      </w:r>
      <w:r w:rsidR="00F312D6" w:rsidRPr="00EC6B39">
        <w:rPr>
          <w:rFonts w:ascii="Times New Roman" w:hAnsi="Times New Roman"/>
          <w:sz w:val="24"/>
          <w:szCs w:val="24"/>
        </w:rPr>
        <w:t>,</w:t>
      </w:r>
      <w:r w:rsidRPr="00EC6B39">
        <w:rPr>
          <w:rFonts w:ascii="Times New Roman" w:hAnsi="Times New Roman"/>
          <w:sz w:val="24"/>
          <w:szCs w:val="24"/>
        </w:rPr>
        <w:t xml:space="preserve"> será pago, em conformidade com a legislação vigente, Gratificação </w:t>
      </w:r>
      <w:r w:rsidR="00300D61">
        <w:rPr>
          <w:rFonts w:ascii="Times New Roman" w:hAnsi="Times New Roman"/>
          <w:sz w:val="24"/>
          <w:szCs w:val="24"/>
        </w:rPr>
        <w:t>p</w:t>
      </w:r>
      <w:r w:rsidRPr="00EC6B39">
        <w:rPr>
          <w:rFonts w:ascii="Times New Roman" w:hAnsi="Times New Roman"/>
          <w:sz w:val="24"/>
          <w:szCs w:val="24"/>
        </w:rPr>
        <w:t>or Encargo de Curso e Concurso.</w:t>
      </w:r>
    </w:p>
    <w:p w:rsidR="00300D61" w:rsidRPr="00EC6B39" w:rsidRDefault="00300D61" w:rsidP="00EC6B39">
      <w:pPr>
        <w:spacing w:after="0" w:line="240" w:lineRule="auto"/>
        <w:ind w:firstLine="708"/>
        <w:jc w:val="both"/>
        <w:rPr>
          <w:rFonts w:ascii="Times New Roman" w:hAnsi="Times New Roman"/>
          <w:b/>
          <w:sz w:val="24"/>
          <w:szCs w:val="24"/>
        </w:rPr>
      </w:pPr>
    </w:p>
    <w:p w:rsidR="00C87332" w:rsidRPr="00EC6B39" w:rsidRDefault="00344CEF" w:rsidP="00300D61">
      <w:pPr>
        <w:spacing w:after="0" w:line="240" w:lineRule="auto"/>
        <w:jc w:val="center"/>
        <w:rPr>
          <w:rFonts w:ascii="Times New Roman" w:hAnsi="Times New Roman"/>
          <w:b/>
          <w:sz w:val="24"/>
          <w:szCs w:val="24"/>
        </w:rPr>
      </w:pPr>
      <w:r w:rsidRPr="00344CEF">
        <w:rPr>
          <w:rFonts w:ascii="Times New Roman" w:hAnsi="Times New Roman"/>
          <w:b/>
          <w:sz w:val="24"/>
          <w:szCs w:val="24"/>
        </w:rPr>
        <w:t>Subseção</w:t>
      </w:r>
      <w:r w:rsidR="00300D61" w:rsidRPr="00300D61">
        <w:rPr>
          <w:rFonts w:ascii="Times New Roman" w:hAnsi="Times New Roman"/>
          <w:b/>
          <w:sz w:val="24"/>
          <w:szCs w:val="24"/>
        </w:rPr>
        <w:t xml:space="preserve"> </w:t>
      </w:r>
      <w:r w:rsidR="006A321D">
        <w:rPr>
          <w:rFonts w:ascii="Times New Roman" w:hAnsi="Times New Roman"/>
          <w:b/>
          <w:sz w:val="24"/>
          <w:szCs w:val="24"/>
        </w:rPr>
        <w:t>I</w:t>
      </w:r>
      <w:r w:rsidR="00300D61" w:rsidRPr="00300D61">
        <w:rPr>
          <w:rFonts w:ascii="Times New Roman" w:hAnsi="Times New Roman"/>
          <w:b/>
          <w:sz w:val="24"/>
          <w:szCs w:val="24"/>
        </w:rPr>
        <w:t>V</w:t>
      </w:r>
    </w:p>
    <w:p w:rsidR="00A02B41" w:rsidRPr="00EC6B39" w:rsidRDefault="00041B8D" w:rsidP="00EC6B39">
      <w:pPr>
        <w:spacing w:after="0" w:line="240" w:lineRule="auto"/>
        <w:jc w:val="center"/>
        <w:rPr>
          <w:rFonts w:ascii="Times New Roman" w:hAnsi="Times New Roman"/>
          <w:b/>
          <w:sz w:val="24"/>
          <w:szCs w:val="24"/>
        </w:rPr>
      </w:pPr>
      <w:r w:rsidRPr="00EC6B39">
        <w:rPr>
          <w:rFonts w:ascii="Times New Roman" w:hAnsi="Times New Roman"/>
          <w:b/>
          <w:sz w:val="24"/>
          <w:szCs w:val="24"/>
        </w:rPr>
        <w:t xml:space="preserve">Da </w:t>
      </w:r>
      <w:r w:rsidR="00300D61">
        <w:rPr>
          <w:rFonts w:ascii="Times New Roman" w:hAnsi="Times New Roman"/>
          <w:b/>
          <w:sz w:val="24"/>
          <w:szCs w:val="24"/>
        </w:rPr>
        <w:t>A</w:t>
      </w:r>
      <w:r w:rsidRPr="00EC6B39">
        <w:rPr>
          <w:rFonts w:ascii="Times New Roman" w:hAnsi="Times New Roman"/>
          <w:b/>
          <w:sz w:val="24"/>
          <w:szCs w:val="24"/>
        </w:rPr>
        <w:t>valiação</w:t>
      </w:r>
      <w:r w:rsidR="00971D5B" w:rsidRPr="00EC6B39">
        <w:rPr>
          <w:rFonts w:ascii="Times New Roman" w:hAnsi="Times New Roman"/>
          <w:b/>
          <w:sz w:val="24"/>
          <w:szCs w:val="24"/>
        </w:rPr>
        <w:t xml:space="preserve"> </w:t>
      </w:r>
    </w:p>
    <w:p w:rsidR="00A02B41" w:rsidRPr="00EC6B39" w:rsidRDefault="00A02B41" w:rsidP="00EC6B39">
      <w:pPr>
        <w:spacing w:after="0" w:line="240" w:lineRule="auto"/>
        <w:jc w:val="both"/>
        <w:rPr>
          <w:rFonts w:ascii="Times New Roman" w:hAnsi="Times New Roman"/>
          <w:sz w:val="24"/>
          <w:szCs w:val="24"/>
        </w:rPr>
      </w:pPr>
    </w:p>
    <w:p w:rsidR="00A02B41" w:rsidRPr="00EC6B39" w:rsidRDefault="00A02B41"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F312D6" w:rsidRPr="00EC6B39">
        <w:rPr>
          <w:rFonts w:ascii="Times New Roman" w:hAnsi="Times New Roman"/>
          <w:b/>
          <w:sz w:val="24"/>
          <w:szCs w:val="24"/>
        </w:rPr>
        <w:t>29</w:t>
      </w:r>
      <w:r w:rsidR="002F41D3" w:rsidRPr="00EC6B39">
        <w:rPr>
          <w:rFonts w:ascii="Times New Roman" w:hAnsi="Times New Roman"/>
          <w:b/>
          <w:sz w:val="24"/>
          <w:szCs w:val="24"/>
        </w:rPr>
        <w:t>.</w:t>
      </w:r>
      <w:r w:rsidRPr="00EC6B39">
        <w:rPr>
          <w:rFonts w:ascii="Times New Roman" w:hAnsi="Times New Roman"/>
          <w:sz w:val="24"/>
          <w:szCs w:val="24"/>
        </w:rPr>
        <w:t xml:space="preserve"> As atividades</w:t>
      </w:r>
      <w:r w:rsidR="00041B8D" w:rsidRPr="00EC6B39">
        <w:rPr>
          <w:rFonts w:ascii="Times New Roman" w:hAnsi="Times New Roman"/>
          <w:sz w:val="24"/>
          <w:szCs w:val="24"/>
        </w:rPr>
        <w:t xml:space="preserve"> internas</w:t>
      </w:r>
      <w:r w:rsidRPr="00EC6B39">
        <w:rPr>
          <w:rFonts w:ascii="Times New Roman" w:hAnsi="Times New Roman"/>
          <w:sz w:val="24"/>
          <w:szCs w:val="24"/>
        </w:rPr>
        <w:t xml:space="preserve"> de capacitação terão como mecanismos de avaliação:</w:t>
      </w:r>
    </w:p>
    <w:p w:rsidR="00A02B41" w:rsidRPr="00EC6B39" w:rsidRDefault="006510EA"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w:t>
      </w:r>
      <w:r w:rsidR="0042460E" w:rsidRPr="00EC6B39">
        <w:rPr>
          <w:rFonts w:ascii="Times New Roman" w:hAnsi="Times New Roman"/>
          <w:sz w:val="24"/>
          <w:szCs w:val="24"/>
        </w:rPr>
        <w:t xml:space="preserve"> – a</w:t>
      </w:r>
      <w:r w:rsidR="00A02B41" w:rsidRPr="00EC6B39">
        <w:rPr>
          <w:rFonts w:ascii="Times New Roman" w:hAnsi="Times New Roman"/>
          <w:sz w:val="24"/>
          <w:szCs w:val="24"/>
        </w:rPr>
        <w:t>valiação de aprendizagem;</w:t>
      </w:r>
    </w:p>
    <w:p w:rsidR="00A02B41" w:rsidRPr="00EC6B39" w:rsidRDefault="00A02B41"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w:t>
      </w:r>
      <w:r w:rsidR="0042460E" w:rsidRPr="00EC6B39">
        <w:rPr>
          <w:rFonts w:ascii="Times New Roman" w:hAnsi="Times New Roman"/>
          <w:sz w:val="24"/>
          <w:szCs w:val="24"/>
        </w:rPr>
        <w:t xml:space="preserve"> – a</w:t>
      </w:r>
      <w:r w:rsidRPr="00EC6B39">
        <w:rPr>
          <w:rFonts w:ascii="Times New Roman" w:hAnsi="Times New Roman"/>
          <w:sz w:val="24"/>
          <w:szCs w:val="24"/>
        </w:rPr>
        <w:t xml:space="preserve">valiação de reação; </w:t>
      </w:r>
    </w:p>
    <w:p w:rsidR="00A02B41" w:rsidRPr="00EC6B39" w:rsidRDefault="00CE01F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w:t>
      </w:r>
      <w:r w:rsidR="0042460E" w:rsidRPr="00EC6B39">
        <w:rPr>
          <w:rFonts w:ascii="Times New Roman" w:hAnsi="Times New Roman"/>
          <w:sz w:val="24"/>
          <w:szCs w:val="24"/>
        </w:rPr>
        <w:t xml:space="preserve"> – a</w:t>
      </w:r>
      <w:r w:rsidRPr="00EC6B39">
        <w:rPr>
          <w:rFonts w:ascii="Times New Roman" w:hAnsi="Times New Roman"/>
          <w:sz w:val="24"/>
          <w:szCs w:val="24"/>
        </w:rPr>
        <w:t>valiação de impacto;</w:t>
      </w:r>
    </w:p>
    <w:p w:rsidR="00CE01FB" w:rsidRPr="00EC6B39" w:rsidRDefault="00CE01FB"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IV</w:t>
      </w:r>
      <w:r w:rsidR="0042460E" w:rsidRPr="00EC6B39">
        <w:rPr>
          <w:rFonts w:ascii="Times New Roman" w:hAnsi="Times New Roman"/>
          <w:sz w:val="24"/>
          <w:szCs w:val="24"/>
        </w:rPr>
        <w:t xml:space="preserve"> – a</w:t>
      </w:r>
      <w:r w:rsidRPr="00EC6B39">
        <w:rPr>
          <w:rFonts w:ascii="Times New Roman" w:hAnsi="Times New Roman"/>
          <w:sz w:val="24"/>
          <w:szCs w:val="24"/>
        </w:rPr>
        <w:t>valiação de evasão.</w:t>
      </w:r>
    </w:p>
    <w:p w:rsidR="00EF59F6" w:rsidRPr="00EC6B39" w:rsidRDefault="006510E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3</w:t>
      </w:r>
      <w:r w:rsidR="00F312D6" w:rsidRPr="00EC6B39">
        <w:rPr>
          <w:rFonts w:ascii="Times New Roman" w:hAnsi="Times New Roman"/>
          <w:b/>
          <w:sz w:val="24"/>
          <w:szCs w:val="24"/>
        </w:rPr>
        <w:t>0</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EF59F6" w:rsidRPr="00EC6B39">
        <w:rPr>
          <w:rFonts w:ascii="Times New Roman" w:hAnsi="Times New Roman"/>
          <w:sz w:val="24"/>
          <w:szCs w:val="24"/>
        </w:rPr>
        <w:t>O processo da avaliação de aprendizagem deverá ser realizado por meio de instrumento(s) didático-pedagógico(s) aplicado(s) pelo(s) instrutor (</w:t>
      </w:r>
      <w:proofErr w:type="spellStart"/>
      <w:proofErr w:type="gramStart"/>
      <w:r w:rsidR="00EF59F6" w:rsidRPr="00EC6B39">
        <w:rPr>
          <w:rFonts w:ascii="Times New Roman" w:hAnsi="Times New Roman"/>
          <w:sz w:val="24"/>
          <w:szCs w:val="24"/>
        </w:rPr>
        <w:t>es</w:t>
      </w:r>
      <w:proofErr w:type="spellEnd"/>
      <w:proofErr w:type="gramEnd"/>
      <w:r w:rsidR="00EF59F6" w:rsidRPr="00EC6B39">
        <w:rPr>
          <w:rFonts w:ascii="Times New Roman" w:hAnsi="Times New Roman"/>
          <w:sz w:val="24"/>
          <w:szCs w:val="24"/>
        </w:rPr>
        <w:t>), com a finalidade de acompanhar e avaliar o desenvolvimento individual do servidor participante no tocante as competências previstas no plano de ensino da atividade de capacitação, devendo ser definidos levando em consideração as especificidades de cada atividade e podendo utilizar indicadores qualitativos e/ou quantitativos</w:t>
      </w:r>
      <w:r w:rsidR="00EA7C33" w:rsidRPr="00EC6B39">
        <w:rPr>
          <w:rFonts w:ascii="Times New Roman" w:hAnsi="Times New Roman"/>
          <w:sz w:val="24"/>
          <w:szCs w:val="24"/>
        </w:rPr>
        <w:t>.</w:t>
      </w:r>
    </w:p>
    <w:p w:rsidR="00A02B41" w:rsidRPr="00EC6B39" w:rsidRDefault="006510E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3</w:t>
      </w:r>
      <w:r w:rsidR="00F312D6" w:rsidRPr="00EC6B39">
        <w:rPr>
          <w:rFonts w:ascii="Times New Roman" w:hAnsi="Times New Roman"/>
          <w:b/>
          <w:sz w:val="24"/>
          <w:szCs w:val="24"/>
        </w:rPr>
        <w:t>1</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A02B41" w:rsidRPr="00EC6B39">
        <w:rPr>
          <w:rFonts w:ascii="Times New Roman" w:hAnsi="Times New Roman"/>
          <w:sz w:val="24"/>
          <w:szCs w:val="24"/>
        </w:rPr>
        <w:t xml:space="preserve">A avaliação de reação </w:t>
      </w:r>
      <w:r w:rsidR="00C8381B" w:rsidRPr="00EC6B39">
        <w:rPr>
          <w:rFonts w:ascii="Times New Roman" w:hAnsi="Times New Roman"/>
          <w:sz w:val="24"/>
          <w:szCs w:val="24"/>
        </w:rPr>
        <w:t xml:space="preserve">deverá ser respondida </w:t>
      </w:r>
      <w:r w:rsidR="00B12AAB" w:rsidRPr="00EC6B39">
        <w:rPr>
          <w:rFonts w:ascii="Times New Roman" w:hAnsi="Times New Roman"/>
          <w:sz w:val="24"/>
          <w:szCs w:val="24"/>
        </w:rPr>
        <w:t>pelo servidor</w:t>
      </w:r>
      <w:r w:rsidR="00C8381B" w:rsidRPr="00EC6B39">
        <w:rPr>
          <w:rFonts w:ascii="Times New Roman" w:hAnsi="Times New Roman"/>
          <w:sz w:val="24"/>
          <w:szCs w:val="24"/>
        </w:rPr>
        <w:t xml:space="preserve"> que conclu</w:t>
      </w:r>
      <w:r w:rsidR="00B12AAB" w:rsidRPr="00EC6B39">
        <w:rPr>
          <w:rFonts w:ascii="Times New Roman" w:hAnsi="Times New Roman"/>
          <w:sz w:val="24"/>
          <w:szCs w:val="24"/>
        </w:rPr>
        <w:t>iu</w:t>
      </w:r>
      <w:r w:rsidR="00C8381B" w:rsidRPr="00EC6B39">
        <w:rPr>
          <w:rFonts w:ascii="Times New Roman" w:hAnsi="Times New Roman"/>
          <w:sz w:val="24"/>
          <w:szCs w:val="24"/>
        </w:rPr>
        <w:t xml:space="preserve"> uma atividade interna de capacitação</w:t>
      </w:r>
      <w:r w:rsidR="00A02B41" w:rsidRPr="00EC6B39">
        <w:rPr>
          <w:rFonts w:ascii="Times New Roman" w:hAnsi="Times New Roman"/>
          <w:sz w:val="24"/>
          <w:szCs w:val="24"/>
        </w:rPr>
        <w:t>,</w:t>
      </w:r>
      <w:r w:rsidR="00A637BF" w:rsidRPr="00EC6B39">
        <w:rPr>
          <w:rFonts w:ascii="Times New Roman" w:hAnsi="Times New Roman"/>
          <w:sz w:val="24"/>
          <w:szCs w:val="24"/>
        </w:rPr>
        <w:t xml:space="preserve"> no prazo</w:t>
      </w:r>
      <w:r w:rsidR="00C8381B" w:rsidRPr="00EC6B39">
        <w:rPr>
          <w:rFonts w:ascii="Times New Roman" w:hAnsi="Times New Roman"/>
          <w:sz w:val="24"/>
          <w:szCs w:val="24"/>
        </w:rPr>
        <w:t xml:space="preserve"> máximo</w:t>
      </w:r>
      <w:r w:rsidR="00A637BF" w:rsidRPr="00EC6B39">
        <w:rPr>
          <w:rFonts w:ascii="Times New Roman" w:hAnsi="Times New Roman"/>
          <w:sz w:val="24"/>
          <w:szCs w:val="24"/>
        </w:rPr>
        <w:t xml:space="preserve"> de 10</w:t>
      </w:r>
      <w:r w:rsidR="008C428B" w:rsidRPr="00EC6B39">
        <w:rPr>
          <w:rFonts w:ascii="Times New Roman" w:hAnsi="Times New Roman"/>
          <w:sz w:val="24"/>
          <w:szCs w:val="24"/>
        </w:rPr>
        <w:t xml:space="preserve"> (dez)</w:t>
      </w:r>
      <w:r w:rsidR="00A637BF" w:rsidRPr="00EC6B39">
        <w:rPr>
          <w:rFonts w:ascii="Times New Roman" w:hAnsi="Times New Roman"/>
          <w:sz w:val="24"/>
          <w:szCs w:val="24"/>
        </w:rPr>
        <w:t xml:space="preserve"> dias</w:t>
      </w:r>
      <w:r w:rsidR="00C8381B" w:rsidRPr="00EC6B39">
        <w:rPr>
          <w:rFonts w:ascii="Times New Roman" w:hAnsi="Times New Roman"/>
          <w:sz w:val="24"/>
          <w:szCs w:val="24"/>
        </w:rPr>
        <w:t xml:space="preserve"> a contar do seu término</w:t>
      </w:r>
      <w:r w:rsidR="00A637BF" w:rsidRPr="00EC6B39">
        <w:rPr>
          <w:rFonts w:ascii="Times New Roman" w:hAnsi="Times New Roman"/>
          <w:sz w:val="24"/>
          <w:szCs w:val="24"/>
        </w:rPr>
        <w:t>,</w:t>
      </w:r>
      <w:r w:rsidR="00A02B41" w:rsidRPr="00EC6B39">
        <w:rPr>
          <w:rFonts w:ascii="Times New Roman" w:hAnsi="Times New Roman"/>
          <w:sz w:val="24"/>
          <w:szCs w:val="24"/>
        </w:rPr>
        <w:t xml:space="preserve"> com o intuito de obter a</w:t>
      </w:r>
      <w:r w:rsidR="00C8381B" w:rsidRPr="00EC6B39">
        <w:rPr>
          <w:rFonts w:ascii="Times New Roman" w:hAnsi="Times New Roman"/>
          <w:sz w:val="24"/>
          <w:szCs w:val="24"/>
        </w:rPr>
        <w:t xml:space="preserve"> opinião</w:t>
      </w:r>
      <w:r w:rsidR="00A02B41" w:rsidRPr="00EC6B39">
        <w:rPr>
          <w:rFonts w:ascii="Times New Roman" w:hAnsi="Times New Roman"/>
          <w:sz w:val="24"/>
          <w:szCs w:val="24"/>
        </w:rPr>
        <w:t xml:space="preserve"> </w:t>
      </w:r>
      <w:r w:rsidR="00C8381B" w:rsidRPr="00EC6B39">
        <w:rPr>
          <w:rFonts w:ascii="Times New Roman" w:hAnsi="Times New Roman"/>
          <w:sz w:val="24"/>
          <w:szCs w:val="24"/>
        </w:rPr>
        <w:t xml:space="preserve">e mensurar </w:t>
      </w:r>
      <w:r w:rsidR="00B12AAB" w:rsidRPr="00EC6B39">
        <w:rPr>
          <w:rFonts w:ascii="Times New Roman" w:hAnsi="Times New Roman"/>
          <w:sz w:val="24"/>
          <w:szCs w:val="24"/>
        </w:rPr>
        <w:t>o nível de</w:t>
      </w:r>
      <w:r w:rsidR="00A02B41" w:rsidRPr="00EC6B39">
        <w:rPr>
          <w:rFonts w:ascii="Times New Roman" w:hAnsi="Times New Roman"/>
          <w:sz w:val="24"/>
          <w:szCs w:val="24"/>
        </w:rPr>
        <w:t xml:space="preserve"> </w:t>
      </w:r>
      <w:r w:rsidR="00C8381B" w:rsidRPr="00EC6B39">
        <w:rPr>
          <w:rFonts w:ascii="Times New Roman" w:hAnsi="Times New Roman"/>
          <w:sz w:val="24"/>
          <w:szCs w:val="24"/>
        </w:rPr>
        <w:t xml:space="preserve">satisfação </w:t>
      </w:r>
      <w:r w:rsidR="00B12AAB" w:rsidRPr="00EC6B39">
        <w:rPr>
          <w:rFonts w:ascii="Times New Roman" w:hAnsi="Times New Roman"/>
          <w:sz w:val="24"/>
          <w:szCs w:val="24"/>
        </w:rPr>
        <w:t>do servidor sobre a</w:t>
      </w:r>
      <w:r w:rsidR="00C8381B" w:rsidRPr="00EC6B39">
        <w:rPr>
          <w:rFonts w:ascii="Times New Roman" w:hAnsi="Times New Roman"/>
          <w:sz w:val="24"/>
          <w:szCs w:val="24"/>
        </w:rPr>
        <w:t xml:space="preserve"> realização da</w:t>
      </w:r>
      <w:r w:rsidR="00A02B41" w:rsidRPr="00EC6B39">
        <w:rPr>
          <w:rFonts w:ascii="Times New Roman" w:hAnsi="Times New Roman"/>
          <w:sz w:val="24"/>
          <w:szCs w:val="24"/>
        </w:rPr>
        <w:t xml:space="preserve"> atividade.</w:t>
      </w:r>
    </w:p>
    <w:p w:rsidR="00A02B41" w:rsidRPr="00EC6B39" w:rsidRDefault="006510E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3</w:t>
      </w:r>
      <w:r w:rsidR="00F312D6" w:rsidRPr="00EC6B39">
        <w:rPr>
          <w:rFonts w:ascii="Times New Roman" w:hAnsi="Times New Roman"/>
          <w:b/>
          <w:sz w:val="24"/>
          <w:szCs w:val="24"/>
        </w:rPr>
        <w:t>2</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A02B41" w:rsidRPr="00EC6B39">
        <w:rPr>
          <w:rFonts w:ascii="Times New Roman" w:hAnsi="Times New Roman"/>
          <w:sz w:val="24"/>
          <w:szCs w:val="24"/>
        </w:rPr>
        <w:t xml:space="preserve">A avaliação de impacto </w:t>
      </w:r>
      <w:r w:rsidR="00B12AAB" w:rsidRPr="00EC6B39">
        <w:rPr>
          <w:rFonts w:ascii="Times New Roman" w:hAnsi="Times New Roman"/>
          <w:sz w:val="24"/>
          <w:szCs w:val="24"/>
        </w:rPr>
        <w:t xml:space="preserve">deverá ser respondida pelo servidor que concluiu uma atividade interna de capacitação </w:t>
      </w:r>
      <w:r w:rsidR="00CE01FB" w:rsidRPr="00EC6B39">
        <w:rPr>
          <w:rFonts w:ascii="Times New Roman" w:hAnsi="Times New Roman"/>
          <w:sz w:val="24"/>
          <w:szCs w:val="24"/>
        </w:rPr>
        <w:t>e sua respectiva chefia</w:t>
      </w:r>
      <w:r w:rsidR="00B12AAB" w:rsidRPr="00EC6B39">
        <w:rPr>
          <w:rFonts w:ascii="Times New Roman" w:hAnsi="Times New Roman"/>
          <w:sz w:val="24"/>
          <w:szCs w:val="24"/>
        </w:rPr>
        <w:t xml:space="preserve"> imediata,</w:t>
      </w:r>
      <w:r w:rsidR="00A637BF" w:rsidRPr="00EC6B39">
        <w:rPr>
          <w:rFonts w:ascii="Times New Roman" w:hAnsi="Times New Roman"/>
          <w:sz w:val="24"/>
          <w:szCs w:val="24"/>
        </w:rPr>
        <w:t xml:space="preserve"> </w:t>
      </w:r>
      <w:r w:rsidR="00B12AAB" w:rsidRPr="00EC6B39">
        <w:rPr>
          <w:rFonts w:ascii="Times New Roman" w:hAnsi="Times New Roman"/>
          <w:sz w:val="24"/>
          <w:szCs w:val="24"/>
        </w:rPr>
        <w:t>no prazo máximo de 10</w:t>
      </w:r>
      <w:r w:rsidR="008C428B" w:rsidRPr="00EC6B39">
        <w:rPr>
          <w:rFonts w:ascii="Times New Roman" w:hAnsi="Times New Roman"/>
          <w:sz w:val="24"/>
          <w:szCs w:val="24"/>
        </w:rPr>
        <w:t xml:space="preserve"> (dez)</w:t>
      </w:r>
      <w:r w:rsidR="00221500" w:rsidRPr="00EC6B39">
        <w:rPr>
          <w:rFonts w:ascii="Times New Roman" w:hAnsi="Times New Roman"/>
          <w:sz w:val="24"/>
          <w:szCs w:val="24"/>
        </w:rPr>
        <w:t xml:space="preserve"> </w:t>
      </w:r>
      <w:r w:rsidR="00B12AAB" w:rsidRPr="00EC6B39">
        <w:rPr>
          <w:rFonts w:ascii="Times New Roman" w:hAnsi="Times New Roman"/>
          <w:sz w:val="24"/>
          <w:szCs w:val="24"/>
        </w:rPr>
        <w:t xml:space="preserve">dias </w:t>
      </w:r>
      <w:r w:rsidR="00A637BF" w:rsidRPr="00EC6B39">
        <w:rPr>
          <w:rFonts w:ascii="Times New Roman" w:hAnsi="Times New Roman"/>
          <w:sz w:val="24"/>
          <w:szCs w:val="24"/>
        </w:rPr>
        <w:t xml:space="preserve">após </w:t>
      </w:r>
      <w:r w:rsidR="00B12AAB" w:rsidRPr="00EC6B39">
        <w:rPr>
          <w:rFonts w:ascii="Times New Roman" w:hAnsi="Times New Roman"/>
          <w:sz w:val="24"/>
          <w:szCs w:val="24"/>
        </w:rPr>
        <w:t>03</w:t>
      </w:r>
      <w:r w:rsidR="008C428B" w:rsidRPr="00EC6B39">
        <w:rPr>
          <w:rFonts w:ascii="Times New Roman" w:hAnsi="Times New Roman"/>
          <w:sz w:val="24"/>
          <w:szCs w:val="24"/>
        </w:rPr>
        <w:t xml:space="preserve"> (três)</w:t>
      </w:r>
      <w:r w:rsidR="00B12AAB" w:rsidRPr="00EC6B39">
        <w:rPr>
          <w:rFonts w:ascii="Times New Roman" w:hAnsi="Times New Roman"/>
          <w:sz w:val="24"/>
          <w:szCs w:val="24"/>
        </w:rPr>
        <w:t xml:space="preserve"> meses</w:t>
      </w:r>
      <w:r w:rsidR="00A637BF" w:rsidRPr="00EC6B39">
        <w:rPr>
          <w:rFonts w:ascii="Times New Roman" w:hAnsi="Times New Roman"/>
          <w:sz w:val="24"/>
          <w:szCs w:val="24"/>
        </w:rPr>
        <w:t xml:space="preserve"> do término da atividade de capacitação</w:t>
      </w:r>
      <w:r w:rsidR="00CE01FB" w:rsidRPr="00EC6B39">
        <w:rPr>
          <w:rFonts w:ascii="Times New Roman" w:hAnsi="Times New Roman"/>
          <w:sz w:val="24"/>
          <w:szCs w:val="24"/>
        </w:rPr>
        <w:t>,</w:t>
      </w:r>
      <w:r w:rsidR="00A02B41" w:rsidRPr="00EC6B39">
        <w:rPr>
          <w:rFonts w:ascii="Times New Roman" w:hAnsi="Times New Roman"/>
          <w:sz w:val="24"/>
          <w:szCs w:val="24"/>
        </w:rPr>
        <w:t xml:space="preserve"> com o objetivo de verificar o</w:t>
      </w:r>
      <w:r w:rsidR="00EA713B" w:rsidRPr="00EC6B39">
        <w:rPr>
          <w:rFonts w:ascii="Times New Roman" w:hAnsi="Times New Roman"/>
          <w:sz w:val="24"/>
          <w:szCs w:val="24"/>
        </w:rPr>
        <w:t xml:space="preserve">s efeitos das competências desenvolvidas </w:t>
      </w:r>
      <w:r w:rsidR="00B12AAB" w:rsidRPr="00EC6B39">
        <w:rPr>
          <w:rFonts w:ascii="Times New Roman" w:hAnsi="Times New Roman"/>
          <w:sz w:val="24"/>
          <w:szCs w:val="24"/>
        </w:rPr>
        <w:t>com a conclusão da atividade</w:t>
      </w:r>
      <w:r w:rsidR="00A02B41" w:rsidRPr="00EC6B39">
        <w:rPr>
          <w:rFonts w:ascii="Times New Roman" w:hAnsi="Times New Roman"/>
          <w:sz w:val="24"/>
          <w:szCs w:val="24"/>
        </w:rPr>
        <w:t xml:space="preserve"> ao</w:t>
      </w:r>
      <w:r w:rsidR="00EA713B" w:rsidRPr="00EC6B39">
        <w:rPr>
          <w:rFonts w:ascii="Times New Roman" w:hAnsi="Times New Roman"/>
          <w:sz w:val="24"/>
          <w:szCs w:val="24"/>
        </w:rPr>
        <w:t>s processos de</w:t>
      </w:r>
      <w:r w:rsidR="00CE01FB" w:rsidRPr="00EC6B39">
        <w:rPr>
          <w:rFonts w:ascii="Times New Roman" w:hAnsi="Times New Roman"/>
          <w:sz w:val="24"/>
          <w:szCs w:val="24"/>
        </w:rPr>
        <w:t xml:space="preserve"> trabalho </w:t>
      </w:r>
      <w:r w:rsidR="00EA713B" w:rsidRPr="00EC6B39">
        <w:rPr>
          <w:rFonts w:ascii="Times New Roman" w:hAnsi="Times New Roman"/>
          <w:sz w:val="24"/>
          <w:szCs w:val="24"/>
        </w:rPr>
        <w:t>realizados</w:t>
      </w:r>
      <w:r w:rsidR="00CE01FB" w:rsidRPr="00EC6B39">
        <w:rPr>
          <w:rFonts w:ascii="Times New Roman" w:hAnsi="Times New Roman"/>
          <w:sz w:val="24"/>
          <w:szCs w:val="24"/>
        </w:rPr>
        <w:t xml:space="preserve"> pelo</w:t>
      </w:r>
      <w:r w:rsidR="00A02B41" w:rsidRPr="00EC6B39">
        <w:rPr>
          <w:rFonts w:ascii="Times New Roman" w:hAnsi="Times New Roman"/>
          <w:sz w:val="24"/>
          <w:szCs w:val="24"/>
        </w:rPr>
        <w:t xml:space="preserve"> servidor.</w:t>
      </w:r>
    </w:p>
    <w:p w:rsidR="004812DB" w:rsidRPr="00EC6B39" w:rsidRDefault="006510E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3</w:t>
      </w:r>
      <w:r w:rsidR="00F312D6" w:rsidRPr="00EC6B39">
        <w:rPr>
          <w:rFonts w:ascii="Times New Roman" w:hAnsi="Times New Roman"/>
          <w:b/>
          <w:sz w:val="24"/>
          <w:szCs w:val="24"/>
        </w:rPr>
        <w:t>3</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B12AAB" w:rsidRPr="00EC6B39">
        <w:rPr>
          <w:rFonts w:ascii="Times New Roman" w:hAnsi="Times New Roman"/>
          <w:sz w:val="24"/>
          <w:szCs w:val="24"/>
        </w:rPr>
        <w:t>A avaliação de evasão deverá ser respondida pelo servidor que</w:t>
      </w:r>
      <w:r w:rsidR="00775E17" w:rsidRPr="00EC6B39">
        <w:rPr>
          <w:rFonts w:ascii="Times New Roman" w:hAnsi="Times New Roman"/>
          <w:sz w:val="24"/>
          <w:szCs w:val="24"/>
        </w:rPr>
        <w:t xml:space="preserve"> </w:t>
      </w:r>
      <w:r w:rsidR="00806840" w:rsidRPr="00EC6B39">
        <w:rPr>
          <w:rFonts w:ascii="Times New Roman" w:hAnsi="Times New Roman"/>
          <w:sz w:val="24"/>
          <w:szCs w:val="24"/>
        </w:rPr>
        <w:t>foi reprovado po</w:t>
      </w:r>
      <w:r w:rsidR="00775E17" w:rsidRPr="00EC6B39">
        <w:rPr>
          <w:rFonts w:ascii="Times New Roman" w:hAnsi="Times New Roman"/>
          <w:sz w:val="24"/>
          <w:szCs w:val="24"/>
        </w:rPr>
        <w:t>r</w:t>
      </w:r>
      <w:r w:rsidR="00806840" w:rsidRPr="00EC6B39">
        <w:rPr>
          <w:rFonts w:ascii="Times New Roman" w:hAnsi="Times New Roman"/>
          <w:sz w:val="24"/>
          <w:szCs w:val="24"/>
        </w:rPr>
        <w:t xml:space="preserve"> </w:t>
      </w:r>
      <w:proofErr w:type="spellStart"/>
      <w:r w:rsidR="00806840" w:rsidRPr="00EC6B39">
        <w:rPr>
          <w:rFonts w:ascii="Times New Roman" w:hAnsi="Times New Roman"/>
          <w:sz w:val="24"/>
          <w:szCs w:val="24"/>
        </w:rPr>
        <w:t>frequência</w:t>
      </w:r>
      <w:proofErr w:type="spellEnd"/>
      <w:r w:rsidR="00806840" w:rsidRPr="00EC6B39">
        <w:rPr>
          <w:rFonts w:ascii="Times New Roman" w:hAnsi="Times New Roman"/>
          <w:sz w:val="24"/>
          <w:szCs w:val="24"/>
        </w:rPr>
        <w:t xml:space="preserve"> </w:t>
      </w:r>
      <w:r w:rsidR="00775E17" w:rsidRPr="00EC6B39">
        <w:rPr>
          <w:rFonts w:ascii="Times New Roman" w:hAnsi="Times New Roman"/>
          <w:sz w:val="24"/>
          <w:szCs w:val="24"/>
        </w:rPr>
        <w:t xml:space="preserve">ou abandonou uma atividade interna de capacitação, no prazo máximo de 10 </w:t>
      </w:r>
      <w:r w:rsidR="00EA7C33" w:rsidRPr="00EC6B39">
        <w:rPr>
          <w:rFonts w:ascii="Times New Roman" w:hAnsi="Times New Roman"/>
          <w:sz w:val="24"/>
          <w:szCs w:val="24"/>
        </w:rPr>
        <w:t xml:space="preserve">(dez) </w:t>
      </w:r>
      <w:r w:rsidR="00775E17" w:rsidRPr="00EC6B39">
        <w:rPr>
          <w:rFonts w:ascii="Times New Roman" w:hAnsi="Times New Roman"/>
          <w:sz w:val="24"/>
          <w:szCs w:val="24"/>
        </w:rPr>
        <w:t>dias após o seu término, como forma de explicitar os motivos que ensejaram tal situação.</w:t>
      </w:r>
      <w:r w:rsidR="00221500" w:rsidRPr="00EC6B39">
        <w:rPr>
          <w:rFonts w:ascii="Times New Roman" w:hAnsi="Times New Roman"/>
          <w:sz w:val="24"/>
          <w:szCs w:val="24"/>
        </w:rPr>
        <w:t xml:space="preserve"> </w:t>
      </w:r>
    </w:p>
    <w:p w:rsidR="00A02B41" w:rsidRPr="00EC6B39" w:rsidRDefault="006510EA" w:rsidP="00EC6B39">
      <w:pPr>
        <w:spacing w:after="0" w:line="240" w:lineRule="auto"/>
        <w:ind w:firstLine="708"/>
        <w:jc w:val="both"/>
        <w:rPr>
          <w:rFonts w:ascii="Times New Roman" w:hAnsi="Times New Roman"/>
          <w:color w:val="000000" w:themeColor="text1"/>
          <w:sz w:val="24"/>
          <w:szCs w:val="24"/>
        </w:rPr>
      </w:pPr>
      <w:r w:rsidRPr="00EC6B39">
        <w:rPr>
          <w:rFonts w:ascii="Times New Roman" w:hAnsi="Times New Roman"/>
          <w:b/>
          <w:color w:val="000000" w:themeColor="text1"/>
          <w:sz w:val="24"/>
          <w:szCs w:val="24"/>
        </w:rPr>
        <w:t xml:space="preserve">Art. </w:t>
      </w:r>
      <w:r w:rsidR="001D0D99" w:rsidRPr="00EC6B39">
        <w:rPr>
          <w:rFonts w:ascii="Times New Roman" w:hAnsi="Times New Roman"/>
          <w:b/>
          <w:color w:val="000000" w:themeColor="text1"/>
          <w:sz w:val="24"/>
          <w:szCs w:val="24"/>
        </w:rPr>
        <w:t>3</w:t>
      </w:r>
      <w:r w:rsidR="00F312D6" w:rsidRPr="00EC6B39">
        <w:rPr>
          <w:rFonts w:ascii="Times New Roman" w:hAnsi="Times New Roman"/>
          <w:b/>
          <w:color w:val="000000" w:themeColor="text1"/>
          <w:sz w:val="24"/>
          <w:szCs w:val="24"/>
        </w:rPr>
        <w:t>4</w:t>
      </w:r>
      <w:r w:rsidR="002F41D3" w:rsidRPr="00EC6B39">
        <w:rPr>
          <w:rFonts w:ascii="Times New Roman" w:hAnsi="Times New Roman"/>
          <w:b/>
          <w:color w:val="000000" w:themeColor="text1"/>
          <w:sz w:val="24"/>
          <w:szCs w:val="24"/>
        </w:rPr>
        <w:t>.</w:t>
      </w:r>
      <w:r w:rsidRPr="00EC6B39">
        <w:rPr>
          <w:rFonts w:ascii="Times New Roman" w:hAnsi="Times New Roman"/>
          <w:color w:val="000000" w:themeColor="text1"/>
          <w:sz w:val="24"/>
          <w:szCs w:val="24"/>
        </w:rPr>
        <w:t xml:space="preserve"> </w:t>
      </w:r>
      <w:r w:rsidR="00A02B41" w:rsidRPr="00EC6B39">
        <w:rPr>
          <w:rFonts w:ascii="Times New Roman" w:hAnsi="Times New Roman"/>
          <w:color w:val="000000" w:themeColor="text1"/>
          <w:sz w:val="24"/>
          <w:szCs w:val="24"/>
        </w:rPr>
        <w:t>O</w:t>
      </w:r>
      <w:r w:rsidR="00A637BF" w:rsidRPr="00EC6B39">
        <w:rPr>
          <w:rFonts w:ascii="Times New Roman" w:hAnsi="Times New Roman"/>
          <w:color w:val="000000" w:themeColor="text1"/>
          <w:sz w:val="24"/>
          <w:szCs w:val="24"/>
        </w:rPr>
        <w:t xml:space="preserve"> servidor</w:t>
      </w:r>
      <w:r w:rsidR="00A02B41" w:rsidRPr="00EC6B39">
        <w:rPr>
          <w:rFonts w:ascii="Times New Roman" w:hAnsi="Times New Roman"/>
          <w:color w:val="000000" w:themeColor="text1"/>
          <w:sz w:val="24"/>
          <w:szCs w:val="24"/>
        </w:rPr>
        <w:t xml:space="preserve"> que não </w:t>
      </w:r>
      <w:r w:rsidR="00A637BF" w:rsidRPr="00EC6B39">
        <w:rPr>
          <w:rFonts w:ascii="Times New Roman" w:hAnsi="Times New Roman"/>
          <w:color w:val="000000" w:themeColor="text1"/>
          <w:sz w:val="24"/>
          <w:szCs w:val="24"/>
        </w:rPr>
        <w:t>responder</w:t>
      </w:r>
      <w:r w:rsidR="00A02B41" w:rsidRPr="00EC6B39">
        <w:rPr>
          <w:rFonts w:ascii="Times New Roman" w:hAnsi="Times New Roman"/>
          <w:color w:val="000000" w:themeColor="text1"/>
          <w:sz w:val="24"/>
          <w:szCs w:val="24"/>
        </w:rPr>
        <w:t xml:space="preserve"> a</w:t>
      </w:r>
      <w:r w:rsidR="00A637BF" w:rsidRPr="00EC6B39">
        <w:rPr>
          <w:rFonts w:ascii="Times New Roman" w:hAnsi="Times New Roman"/>
          <w:color w:val="000000" w:themeColor="text1"/>
          <w:sz w:val="24"/>
          <w:szCs w:val="24"/>
        </w:rPr>
        <w:t>s</w:t>
      </w:r>
      <w:r w:rsidR="00A02B41" w:rsidRPr="00EC6B39">
        <w:rPr>
          <w:rFonts w:ascii="Times New Roman" w:hAnsi="Times New Roman"/>
          <w:color w:val="000000" w:themeColor="text1"/>
          <w:sz w:val="24"/>
          <w:szCs w:val="24"/>
        </w:rPr>
        <w:t xml:space="preserve"> avaliaç</w:t>
      </w:r>
      <w:r w:rsidR="00A637BF" w:rsidRPr="00EC6B39">
        <w:rPr>
          <w:rFonts w:ascii="Times New Roman" w:hAnsi="Times New Roman"/>
          <w:color w:val="000000" w:themeColor="text1"/>
          <w:sz w:val="24"/>
          <w:szCs w:val="24"/>
        </w:rPr>
        <w:t>ões previstas</w:t>
      </w:r>
      <w:r w:rsidR="00A02B41" w:rsidRPr="00EC6B39">
        <w:rPr>
          <w:rFonts w:ascii="Times New Roman" w:hAnsi="Times New Roman"/>
          <w:color w:val="000000" w:themeColor="text1"/>
          <w:sz w:val="24"/>
          <w:szCs w:val="24"/>
        </w:rPr>
        <w:t xml:space="preserve"> ficar</w:t>
      </w:r>
      <w:r w:rsidR="00300D61">
        <w:rPr>
          <w:rFonts w:ascii="Times New Roman" w:hAnsi="Times New Roman"/>
          <w:color w:val="000000" w:themeColor="text1"/>
          <w:sz w:val="24"/>
          <w:szCs w:val="24"/>
        </w:rPr>
        <w:t>á</w:t>
      </w:r>
      <w:r w:rsidR="00A02B41" w:rsidRPr="00EC6B39">
        <w:rPr>
          <w:rFonts w:ascii="Times New Roman" w:hAnsi="Times New Roman"/>
          <w:color w:val="000000" w:themeColor="text1"/>
          <w:sz w:val="24"/>
          <w:szCs w:val="24"/>
        </w:rPr>
        <w:t xml:space="preserve"> impedido de receber o certificado para as atividades de capacitação realizadas, bem como não poder</w:t>
      </w:r>
      <w:r w:rsidR="00300D61">
        <w:rPr>
          <w:rFonts w:ascii="Times New Roman" w:hAnsi="Times New Roman"/>
          <w:color w:val="000000" w:themeColor="text1"/>
          <w:sz w:val="24"/>
          <w:szCs w:val="24"/>
        </w:rPr>
        <w:t>á</w:t>
      </w:r>
      <w:r w:rsidR="00A02B41" w:rsidRPr="00EC6B39">
        <w:rPr>
          <w:rFonts w:ascii="Times New Roman" w:hAnsi="Times New Roman"/>
          <w:color w:val="000000" w:themeColor="text1"/>
          <w:sz w:val="24"/>
          <w:szCs w:val="24"/>
        </w:rPr>
        <w:t xml:space="preserve"> inscrever-se nas demais atividades</w:t>
      </w:r>
      <w:r w:rsidR="00A637BF" w:rsidRPr="00EC6B39">
        <w:rPr>
          <w:rFonts w:ascii="Times New Roman" w:hAnsi="Times New Roman"/>
          <w:color w:val="000000" w:themeColor="text1"/>
          <w:sz w:val="24"/>
          <w:szCs w:val="24"/>
        </w:rPr>
        <w:t xml:space="preserve"> internas</w:t>
      </w:r>
      <w:r w:rsidR="00A02B41" w:rsidRPr="00EC6B39">
        <w:rPr>
          <w:rFonts w:ascii="Times New Roman" w:hAnsi="Times New Roman"/>
          <w:color w:val="000000" w:themeColor="text1"/>
          <w:sz w:val="24"/>
          <w:szCs w:val="24"/>
        </w:rPr>
        <w:t xml:space="preserve"> de capacitação ofertadas enquanto não realizarem as avaliações pendentes.</w:t>
      </w:r>
    </w:p>
    <w:p w:rsidR="00B12BE8" w:rsidRPr="00EC6B39" w:rsidRDefault="00B12BE8" w:rsidP="00EC6B39">
      <w:pPr>
        <w:spacing w:after="0" w:line="240" w:lineRule="auto"/>
        <w:jc w:val="both"/>
        <w:rPr>
          <w:rFonts w:ascii="Times New Roman" w:hAnsi="Times New Roman"/>
          <w:color w:val="000000" w:themeColor="text1"/>
          <w:sz w:val="24"/>
          <w:szCs w:val="24"/>
        </w:rPr>
      </w:pPr>
    </w:p>
    <w:p w:rsidR="00300D61" w:rsidRDefault="00344CEF" w:rsidP="00300D61">
      <w:pPr>
        <w:spacing w:after="0" w:line="240" w:lineRule="auto"/>
        <w:jc w:val="center"/>
        <w:rPr>
          <w:rFonts w:ascii="Times New Roman" w:hAnsi="Times New Roman"/>
          <w:b/>
          <w:sz w:val="24"/>
          <w:szCs w:val="24"/>
        </w:rPr>
      </w:pPr>
      <w:r w:rsidRPr="00344CEF">
        <w:rPr>
          <w:rFonts w:ascii="Times New Roman" w:hAnsi="Times New Roman"/>
          <w:b/>
          <w:sz w:val="24"/>
          <w:szCs w:val="24"/>
        </w:rPr>
        <w:t>Subseção</w:t>
      </w:r>
      <w:r w:rsidR="00300D61" w:rsidRPr="00300D61">
        <w:rPr>
          <w:rFonts w:ascii="Times New Roman" w:hAnsi="Times New Roman"/>
          <w:b/>
          <w:sz w:val="24"/>
          <w:szCs w:val="24"/>
        </w:rPr>
        <w:t xml:space="preserve"> </w:t>
      </w:r>
      <w:r>
        <w:rPr>
          <w:rFonts w:ascii="Times New Roman" w:hAnsi="Times New Roman"/>
          <w:b/>
          <w:sz w:val="24"/>
          <w:szCs w:val="24"/>
        </w:rPr>
        <w:t>V</w:t>
      </w:r>
    </w:p>
    <w:p w:rsidR="00B12BE8" w:rsidRPr="00EC6B39" w:rsidRDefault="00971D5B" w:rsidP="00EC6B39">
      <w:pPr>
        <w:spacing w:after="0" w:line="240" w:lineRule="auto"/>
        <w:jc w:val="center"/>
        <w:rPr>
          <w:rFonts w:ascii="Times New Roman" w:hAnsi="Times New Roman"/>
          <w:b/>
          <w:sz w:val="24"/>
          <w:szCs w:val="24"/>
        </w:rPr>
      </w:pPr>
      <w:r w:rsidRPr="00EC6B39">
        <w:rPr>
          <w:rFonts w:ascii="Times New Roman" w:hAnsi="Times New Roman"/>
          <w:b/>
          <w:sz w:val="24"/>
          <w:szCs w:val="24"/>
        </w:rPr>
        <w:t xml:space="preserve">Da </w:t>
      </w:r>
      <w:r w:rsidR="000068E6">
        <w:rPr>
          <w:rFonts w:ascii="Times New Roman" w:hAnsi="Times New Roman"/>
          <w:b/>
          <w:sz w:val="24"/>
          <w:szCs w:val="24"/>
        </w:rPr>
        <w:t>C</w:t>
      </w:r>
      <w:r w:rsidRPr="00EC6B39">
        <w:rPr>
          <w:rFonts w:ascii="Times New Roman" w:hAnsi="Times New Roman"/>
          <w:b/>
          <w:sz w:val="24"/>
          <w:szCs w:val="24"/>
        </w:rPr>
        <w:t xml:space="preserve">ertificação </w:t>
      </w:r>
    </w:p>
    <w:p w:rsidR="0094707F" w:rsidRPr="00EC6B39" w:rsidRDefault="0094707F" w:rsidP="00EC6B39">
      <w:pPr>
        <w:spacing w:after="0" w:line="240" w:lineRule="auto"/>
        <w:jc w:val="center"/>
        <w:rPr>
          <w:rFonts w:ascii="Times New Roman" w:hAnsi="Times New Roman"/>
          <w:sz w:val="24"/>
          <w:szCs w:val="24"/>
        </w:rPr>
      </w:pPr>
    </w:p>
    <w:p w:rsidR="00A02B41" w:rsidRPr="00EC6B39" w:rsidRDefault="00A02B41"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3</w:t>
      </w:r>
      <w:r w:rsidR="00F312D6" w:rsidRPr="00EC6B39">
        <w:rPr>
          <w:rFonts w:ascii="Times New Roman" w:hAnsi="Times New Roman"/>
          <w:b/>
          <w:sz w:val="24"/>
          <w:szCs w:val="24"/>
        </w:rPr>
        <w:t>5</w:t>
      </w:r>
      <w:r w:rsidR="002F41D3" w:rsidRPr="00EC6B39">
        <w:rPr>
          <w:rFonts w:ascii="Times New Roman" w:hAnsi="Times New Roman"/>
          <w:b/>
          <w:sz w:val="24"/>
          <w:szCs w:val="24"/>
        </w:rPr>
        <w:t>.</w:t>
      </w:r>
      <w:r w:rsidRPr="00EC6B39">
        <w:rPr>
          <w:rFonts w:ascii="Times New Roman" w:hAnsi="Times New Roman"/>
          <w:sz w:val="24"/>
          <w:szCs w:val="24"/>
        </w:rPr>
        <w:t xml:space="preserve"> Os certificados das atividades de capacitação serão disponibilizados</w:t>
      </w:r>
      <w:r w:rsidR="0094707F" w:rsidRPr="00EC6B39">
        <w:rPr>
          <w:rFonts w:ascii="Times New Roman" w:hAnsi="Times New Roman"/>
          <w:sz w:val="24"/>
          <w:szCs w:val="24"/>
        </w:rPr>
        <w:t xml:space="preserve"> no SIGRH</w:t>
      </w:r>
      <w:r w:rsidRPr="00EC6B39">
        <w:rPr>
          <w:rFonts w:ascii="Times New Roman" w:hAnsi="Times New Roman"/>
          <w:sz w:val="24"/>
          <w:szCs w:val="24"/>
        </w:rPr>
        <w:t xml:space="preserve"> para os instrutores e</w:t>
      </w:r>
      <w:r w:rsidR="0094707F" w:rsidRPr="00EC6B39">
        <w:rPr>
          <w:rFonts w:ascii="Times New Roman" w:hAnsi="Times New Roman"/>
          <w:sz w:val="24"/>
          <w:szCs w:val="24"/>
        </w:rPr>
        <w:t xml:space="preserve"> servidores</w:t>
      </w:r>
      <w:r w:rsidR="00B06614" w:rsidRPr="00EC6B39">
        <w:rPr>
          <w:rFonts w:ascii="Times New Roman" w:hAnsi="Times New Roman"/>
          <w:sz w:val="24"/>
          <w:szCs w:val="24"/>
        </w:rPr>
        <w:t xml:space="preserve"> que</w:t>
      </w:r>
      <w:r w:rsidR="0094707F" w:rsidRPr="00EC6B39">
        <w:rPr>
          <w:rFonts w:ascii="Times New Roman" w:hAnsi="Times New Roman"/>
          <w:sz w:val="24"/>
          <w:szCs w:val="24"/>
        </w:rPr>
        <w:t xml:space="preserve"> </w:t>
      </w:r>
      <w:r w:rsidR="00B06614" w:rsidRPr="00EC6B39">
        <w:rPr>
          <w:rFonts w:ascii="Times New Roman" w:hAnsi="Times New Roman"/>
          <w:sz w:val="24"/>
          <w:szCs w:val="24"/>
        </w:rPr>
        <w:t>concluírem uma atividade</w:t>
      </w:r>
      <w:r w:rsidR="00B8445F" w:rsidRPr="00EC6B39">
        <w:rPr>
          <w:rFonts w:ascii="Times New Roman" w:hAnsi="Times New Roman"/>
          <w:sz w:val="24"/>
          <w:szCs w:val="24"/>
        </w:rPr>
        <w:t xml:space="preserve">. </w:t>
      </w:r>
    </w:p>
    <w:p w:rsidR="00A02B41" w:rsidRPr="00EC6B39" w:rsidRDefault="001D0D99" w:rsidP="00EC6B39">
      <w:pPr>
        <w:spacing w:after="0" w:line="240" w:lineRule="auto"/>
        <w:ind w:firstLine="708"/>
        <w:jc w:val="both"/>
        <w:rPr>
          <w:rFonts w:ascii="Times New Roman" w:hAnsi="Times New Roman"/>
          <w:color w:val="FF0000"/>
          <w:sz w:val="24"/>
          <w:szCs w:val="24"/>
        </w:rPr>
      </w:pPr>
      <w:r w:rsidRPr="00EC6B39">
        <w:rPr>
          <w:rFonts w:ascii="Times New Roman" w:hAnsi="Times New Roman"/>
          <w:b/>
          <w:sz w:val="24"/>
          <w:szCs w:val="24"/>
        </w:rPr>
        <w:t xml:space="preserve">Parágrafo </w:t>
      </w:r>
      <w:r w:rsidR="00B16C35" w:rsidRPr="00EC6B39">
        <w:rPr>
          <w:rFonts w:ascii="Times New Roman" w:hAnsi="Times New Roman"/>
          <w:b/>
          <w:sz w:val="24"/>
          <w:szCs w:val="24"/>
        </w:rPr>
        <w:t>único</w:t>
      </w:r>
      <w:r w:rsidRPr="00EC6B39">
        <w:rPr>
          <w:rFonts w:ascii="Times New Roman" w:hAnsi="Times New Roman"/>
          <w:b/>
          <w:sz w:val="24"/>
          <w:szCs w:val="24"/>
        </w:rPr>
        <w:t>.</w:t>
      </w:r>
      <w:r w:rsidR="00A02B41" w:rsidRPr="00EC6B39">
        <w:rPr>
          <w:rFonts w:ascii="Times New Roman" w:hAnsi="Times New Roman"/>
          <w:sz w:val="24"/>
          <w:szCs w:val="24"/>
        </w:rPr>
        <w:t xml:space="preserve"> Para </w:t>
      </w:r>
      <w:r w:rsidR="0074780F" w:rsidRPr="00EC6B39">
        <w:rPr>
          <w:rFonts w:ascii="Times New Roman" w:hAnsi="Times New Roman"/>
          <w:sz w:val="24"/>
          <w:szCs w:val="24"/>
        </w:rPr>
        <w:t>fazer jus ao</w:t>
      </w:r>
      <w:r w:rsidR="00A02B41" w:rsidRPr="00EC6B39">
        <w:rPr>
          <w:rFonts w:ascii="Times New Roman" w:hAnsi="Times New Roman"/>
          <w:sz w:val="24"/>
          <w:szCs w:val="24"/>
        </w:rPr>
        <w:t xml:space="preserve"> certificado, o </w:t>
      </w:r>
      <w:r w:rsidR="00416858" w:rsidRPr="00EC6B39">
        <w:rPr>
          <w:rFonts w:ascii="Times New Roman" w:hAnsi="Times New Roman"/>
          <w:sz w:val="24"/>
          <w:szCs w:val="24"/>
        </w:rPr>
        <w:t xml:space="preserve">servidor deverá ter obtido </w:t>
      </w:r>
      <w:proofErr w:type="spellStart"/>
      <w:r w:rsidR="00416858" w:rsidRPr="00EC6B39">
        <w:rPr>
          <w:rFonts w:ascii="Times New Roman" w:hAnsi="Times New Roman"/>
          <w:sz w:val="24"/>
          <w:szCs w:val="24"/>
        </w:rPr>
        <w:t>frequ</w:t>
      </w:r>
      <w:r w:rsidR="00A02B41" w:rsidRPr="00EC6B39">
        <w:rPr>
          <w:rFonts w:ascii="Times New Roman" w:hAnsi="Times New Roman"/>
          <w:sz w:val="24"/>
          <w:szCs w:val="24"/>
        </w:rPr>
        <w:t>ência</w:t>
      </w:r>
      <w:proofErr w:type="spellEnd"/>
      <w:r w:rsidR="00A02B41" w:rsidRPr="00EC6B39">
        <w:rPr>
          <w:rFonts w:ascii="Times New Roman" w:hAnsi="Times New Roman"/>
          <w:sz w:val="24"/>
          <w:szCs w:val="24"/>
        </w:rPr>
        <w:t xml:space="preserve"> igual ou superior a </w:t>
      </w:r>
      <w:r w:rsidR="00416858" w:rsidRPr="00EC6B39">
        <w:rPr>
          <w:rFonts w:ascii="Times New Roman" w:hAnsi="Times New Roman"/>
          <w:sz w:val="24"/>
          <w:szCs w:val="24"/>
        </w:rPr>
        <w:t>80</w:t>
      </w:r>
      <w:r w:rsidR="00A02B41" w:rsidRPr="00EC6B39">
        <w:rPr>
          <w:rFonts w:ascii="Times New Roman" w:hAnsi="Times New Roman"/>
          <w:sz w:val="24"/>
          <w:szCs w:val="24"/>
        </w:rPr>
        <w:t>% (</w:t>
      </w:r>
      <w:r w:rsidR="00416858" w:rsidRPr="00EC6B39">
        <w:rPr>
          <w:rFonts w:ascii="Times New Roman" w:hAnsi="Times New Roman"/>
          <w:sz w:val="24"/>
          <w:szCs w:val="24"/>
        </w:rPr>
        <w:t>oitenta</w:t>
      </w:r>
      <w:r w:rsidR="00A02B41" w:rsidRPr="00EC6B39">
        <w:rPr>
          <w:rFonts w:ascii="Times New Roman" w:hAnsi="Times New Roman"/>
          <w:sz w:val="24"/>
          <w:szCs w:val="24"/>
        </w:rPr>
        <w:t xml:space="preserve"> por cento) e aproveitamento correspondente a média final </w:t>
      </w:r>
      <w:proofErr w:type="gramStart"/>
      <w:r w:rsidR="00A02B41" w:rsidRPr="00EC6B39">
        <w:rPr>
          <w:rFonts w:ascii="Times New Roman" w:hAnsi="Times New Roman"/>
          <w:sz w:val="24"/>
          <w:szCs w:val="24"/>
        </w:rPr>
        <w:t>7</w:t>
      </w:r>
      <w:proofErr w:type="gramEnd"/>
      <w:r w:rsidR="00A02B41" w:rsidRPr="00EC6B39">
        <w:rPr>
          <w:rFonts w:ascii="Times New Roman" w:hAnsi="Times New Roman"/>
          <w:sz w:val="24"/>
          <w:szCs w:val="24"/>
        </w:rPr>
        <w:t xml:space="preserve"> (sete) na avaliação de aprendizagem </w:t>
      </w:r>
      <w:r w:rsidR="00BA0AF6" w:rsidRPr="00EC6B39">
        <w:rPr>
          <w:rFonts w:ascii="Times New Roman" w:hAnsi="Times New Roman"/>
          <w:sz w:val="24"/>
          <w:szCs w:val="24"/>
        </w:rPr>
        <w:t>.</w:t>
      </w:r>
    </w:p>
    <w:p w:rsidR="00281FB8" w:rsidRPr="00EC6B39" w:rsidRDefault="00281FB8" w:rsidP="00EC6B39">
      <w:pPr>
        <w:spacing w:after="0" w:line="240" w:lineRule="auto"/>
        <w:ind w:firstLine="708"/>
        <w:jc w:val="both"/>
        <w:rPr>
          <w:rFonts w:ascii="Times New Roman" w:hAnsi="Times New Roman"/>
          <w:sz w:val="24"/>
          <w:szCs w:val="24"/>
          <w:highlight w:val="yellow"/>
        </w:rPr>
      </w:pPr>
      <w:r w:rsidRPr="00EC6B39">
        <w:rPr>
          <w:rFonts w:ascii="Times New Roman" w:hAnsi="Times New Roman"/>
          <w:b/>
          <w:sz w:val="24"/>
          <w:szCs w:val="24"/>
        </w:rPr>
        <w:t xml:space="preserve">Art. </w:t>
      </w:r>
      <w:r w:rsidR="00F312D6" w:rsidRPr="00EC6B39">
        <w:rPr>
          <w:rFonts w:ascii="Times New Roman" w:hAnsi="Times New Roman"/>
          <w:b/>
          <w:sz w:val="24"/>
          <w:szCs w:val="24"/>
        </w:rPr>
        <w:t>36</w:t>
      </w:r>
      <w:r w:rsidRPr="00EC6B39">
        <w:rPr>
          <w:rFonts w:ascii="Times New Roman" w:hAnsi="Times New Roman"/>
          <w:b/>
          <w:sz w:val="24"/>
          <w:szCs w:val="24"/>
        </w:rPr>
        <w:t xml:space="preserve">. </w:t>
      </w:r>
      <w:r w:rsidRPr="00EC6B39">
        <w:rPr>
          <w:rFonts w:ascii="Times New Roman" w:hAnsi="Times New Roman"/>
          <w:sz w:val="24"/>
          <w:szCs w:val="24"/>
        </w:rPr>
        <w:t>É considerado abandono da atividade de capacitação, a ausência do servidor não justificada nos dois primeiros dias da atividade, ficando o mesmo impedido de permanecer na turma.</w:t>
      </w:r>
    </w:p>
    <w:p w:rsidR="00EB1690" w:rsidRPr="00EC6B39" w:rsidRDefault="00EB1690" w:rsidP="00EC6B39">
      <w:pPr>
        <w:spacing w:after="0" w:line="240" w:lineRule="auto"/>
        <w:jc w:val="both"/>
        <w:rPr>
          <w:rFonts w:ascii="Times New Roman" w:hAnsi="Times New Roman"/>
          <w:color w:val="FF0000"/>
          <w:sz w:val="24"/>
          <w:szCs w:val="24"/>
        </w:rPr>
      </w:pPr>
    </w:p>
    <w:p w:rsidR="000068E6" w:rsidRDefault="000068E6" w:rsidP="000068E6">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sidR="006A321D">
        <w:rPr>
          <w:rFonts w:ascii="Times New Roman" w:hAnsi="Times New Roman"/>
          <w:b/>
          <w:sz w:val="24"/>
          <w:szCs w:val="24"/>
        </w:rPr>
        <w:t>II</w:t>
      </w:r>
    </w:p>
    <w:p w:rsidR="004B0873" w:rsidRPr="00EC6B39" w:rsidRDefault="00A00C37" w:rsidP="00EC6B39">
      <w:pPr>
        <w:spacing w:after="0" w:line="240" w:lineRule="auto"/>
        <w:jc w:val="center"/>
        <w:rPr>
          <w:rFonts w:ascii="Times New Roman" w:hAnsi="Times New Roman"/>
          <w:b/>
          <w:sz w:val="24"/>
          <w:szCs w:val="24"/>
        </w:rPr>
      </w:pPr>
      <w:r>
        <w:rPr>
          <w:rFonts w:ascii="Times New Roman" w:hAnsi="Times New Roman"/>
          <w:b/>
          <w:sz w:val="24"/>
          <w:szCs w:val="24"/>
        </w:rPr>
        <w:t xml:space="preserve">Das </w:t>
      </w:r>
      <w:r w:rsidR="004B0873" w:rsidRPr="00EC6B39">
        <w:rPr>
          <w:rFonts w:ascii="Times New Roman" w:hAnsi="Times New Roman"/>
          <w:b/>
          <w:sz w:val="24"/>
          <w:szCs w:val="24"/>
        </w:rPr>
        <w:t>A</w:t>
      </w:r>
      <w:r w:rsidR="004B225F" w:rsidRPr="00EC6B39">
        <w:rPr>
          <w:rFonts w:ascii="Times New Roman" w:hAnsi="Times New Roman"/>
          <w:b/>
          <w:sz w:val="24"/>
          <w:szCs w:val="24"/>
        </w:rPr>
        <w:t>tividades</w:t>
      </w:r>
      <w:r w:rsidR="004B0873" w:rsidRPr="00EC6B39">
        <w:rPr>
          <w:rFonts w:ascii="Times New Roman" w:hAnsi="Times New Roman"/>
          <w:b/>
          <w:sz w:val="24"/>
          <w:szCs w:val="24"/>
        </w:rPr>
        <w:t xml:space="preserve"> externas de capacitação</w:t>
      </w:r>
    </w:p>
    <w:p w:rsidR="004B225F" w:rsidRPr="00EC6B39" w:rsidRDefault="004B225F" w:rsidP="00EC6B39">
      <w:pPr>
        <w:spacing w:after="0" w:line="240" w:lineRule="auto"/>
        <w:jc w:val="both"/>
        <w:rPr>
          <w:rFonts w:ascii="Times New Roman" w:hAnsi="Times New Roman"/>
          <w:sz w:val="24"/>
          <w:szCs w:val="24"/>
        </w:rPr>
      </w:pPr>
    </w:p>
    <w:p w:rsidR="0053008C" w:rsidRPr="00EC6B39" w:rsidRDefault="00086C6C"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lastRenderedPageBreak/>
        <w:t xml:space="preserve">Art. </w:t>
      </w:r>
      <w:r w:rsidR="00037688" w:rsidRPr="00EC6B39">
        <w:rPr>
          <w:rFonts w:ascii="Times New Roman" w:hAnsi="Times New Roman"/>
          <w:b/>
          <w:sz w:val="24"/>
          <w:szCs w:val="24"/>
        </w:rPr>
        <w:t>3</w:t>
      </w:r>
      <w:r w:rsidR="00F312D6" w:rsidRPr="00EC6B39">
        <w:rPr>
          <w:rFonts w:ascii="Times New Roman" w:hAnsi="Times New Roman"/>
          <w:b/>
          <w:sz w:val="24"/>
          <w:szCs w:val="24"/>
        </w:rPr>
        <w:t>7</w:t>
      </w:r>
      <w:r w:rsidR="002F41D3" w:rsidRPr="00EC6B39">
        <w:rPr>
          <w:rFonts w:ascii="Times New Roman" w:hAnsi="Times New Roman"/>
          <w:b/>
          <w:sz w:val="24"/>
          <w:szCs w:val="24"/>
        </w:rPr>
        <w:t>.</w:t>
      </w:r>
      <w:r w:rsidRPr="00EC6B39">
        <w:rPr>
          <w:rFonts w:ascii="Times New Roman" w:hAnsi="Times New Roman"/>
          <w:sz w:val="24"/>
          <w:szCs w:val="24"/>
        </w:rPr>
        <w:t xml:space="preserve"> São consideradas </w:t>
      </w:r>
      <w:r w:rsidR="004B225F" w:rsidRPr="00EC6B39">
        <w:rPr>
          <w:rFonts w:ascii="Times New Roman" w:hAnsi="Times New Roman"/>
          <w:sz w:val="24"/>
          <w:szCs w:val="24"/>
        </w:rPr>
        <w:t>atividades externas de capacitação aquelas que não se enquadrarem no art. 1</w:t>
      </w:r>
      <w:r w:rsidR="0074780F" w:rsidRPr="00EC6B39">
        <w:rPr>
          <w:rFonts w:ascii="Times New Roman" w:hAnsi="Times New Roman"/>
          <w:sz w:val="24"/>
          <w:szCs w:val="24"/>
        </w:rPr>
        <w:t>5</w:t>
      </w:r>
      <w:r w:rsidR="004B225F" w:rsidRPr="00EC6B39">
        <w:rPr>
          <w:rFonts w:ascii="Times New Roman" w:hAnsi="Times New Roman"/>
          <w:sz w:val="24"/>
          <w:szCs w:val="24"/>
        </w:rPr>
        <w:t xml:space="preserve"> desta </w:t>
      </w:r>
      <w:r w:rsidR="000068E6">
        <w:rPr>
          <w:rFonts w:ascii="Times New Roman" w:hAnsi="Times New Roman"/>
          <w:sz w:val="24"/>
          <w:szCs w:val="24"/>
        </w:rPr>
        <w:t>R</w:t>
      </w:r>
      <w:r w:rsidR="004B225F" w:rsidRPr="00EC6B39">
        <w:rPr>
          <w:rFonts w:ascii="Times New Roman" w:hAnsi="Times New Roman"/>
          <w:sz w:val="24"/>
          <w:szCs w:val="24"/>
        </w:rPr>
        <w:t>esolução</w:t>
      </w:r>
      <w:r w:rsidR="00AB2EDC" w:rsidRPr="00EC6B39">
        <w:rPr>
          <w:rFonts w:ascii="Times New Roman" w:hAnsi="Times New Roman"/>
          <w:sz w:val="24"/>
          <w:szCs w:val="24"/>
        </w:rPr>
        <w:t>.</w:t>
      </w:r>
    </w:p>
    <w:p w:rsidR="004B225F" w:rsidRPr="00EC6B39" w:rsidRDefault="004B225F"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8059D9" w:rsidRPr="00EC6B39">
        <w:rPr>
          <w:rFonts w:ascii="Times New Roman" w:hAnsi="Times New Roman"/>
          <w:b/>
          <w:sz w:val="24"/>
          <w:szCs w:val="24"/>
        </w:rPr>
        <w:t>3</w:t>
      </w:r>
      <w:r w:rsidR="00F312D6" w:rsidRPr="00EC6B39">
        <w:rPr>
          <w:rFonts w:ascii="Times New Roman" w:hAnsi="Times New Roman"/>
          <w:b/>
          <w:sz w:val="24"/>
          <w:szCs w:val="24"/>
        </w:rPr>
        <w:t>8</w:t>
      </w:r>
      <w:r w:rsidR="002F41D3" w:rsidRPr="00EC6B39">
        <w:rPr>
          <w:rFonts w:ascii="Times New Roman" w:hAnsi="Times New Roman"/>
          <w:b/>
          <w:sz w:val="24"/>
          <w:szCs w:val="24"/>
        </w:rPr>
        <w:t>.</w:t>
      </w:r>
      <w:r w:rsidRPr="00EC6B39">
        <w:rPr>
          <w:rFonts w:ascii="Times New Roman" w:hAnsi="Times New Roman"/>
          <w:sz w:val="24"/>
          <w:szCs w:val="24"/>
        </w:rPr>
        <w:t xml:space="preserve"> Para</w:t>
      </w:r>
      <w:r w:rsidR="003709DA" w:rsidRPr="00EC6B39">
        <w:rPr>
          <w:rFonts w:ascii="Times New Roman" w:hAnsi="Times New Roman"/>
          <w:sz w:val="24"/>
          <w:szCs w:val="24"/>
        </w:rPr>
        <w:t xml:space="preserve"> a participação de servidores em</w:t>
      </w:r>
      <w:r w:rsidRPr="00EC6B39">
        <w:rPr>
          <w:rFonts w:ascii="Times New Roman" w:hAnsi="Times New Roman"/>
          <w:sz w:val="24"/>
          <w:szCs w:val="24"/>
        </w:rPr>
        <w:t xml:space="preserve"> atividades externas a serem realizadas no país a PROGESP poderá disponibilizar </w:t>
      </w:r>
      <w:r w:rsidR="000A350A" w:rsidRPr="00EC6B39">
        <w:rPr>
          <w:rFonts w:ascii="Times New Roman" w:hAnsi="Times New Roman"/>
          <w:sz w:val="24"/>
          <w:szCs w:val="24"/>
        </w:rPr>
        <w:t>apoio financeiro</w:t>
      </w:r>
      <w:r w:rsidRPr="00EC6B39">
        <w:rPr>
          <w:rFonts w:ascii="Times New Roman" w:hAnsi="Times New Roman"/>
          <w:sz w:val="24"/>
          <w:szCs w:val="24"/>
        </w:rPr>
        <w:t xml:space="preserve"> para o pagamento de um ou mais itens listados a seguir:</w:t>
      </w:r>
    </w:p>
    <w:p w:rsidR="004B225F" w:rsidRPr="00EC6B39" w:rsidRDefault="004B225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 </w:t>
      </w:r>
      <w:r w:rsidR="005F54F7" w:rsidRPr="00EC6B39">
        <w:rPr>
          <w:rFonts w:ascii="Times New Roman" w:hAnsi="Times New Roman"/>
          <w:sz w:val="24"/>
          <w:szCs w:val="24"/>
        </w:rPr>
        <w:t>t</w:t>
      </w:r>
      <w:r w:rsidRPr="00EC6B39">
        <w:rPr>
          <w:rFonts w:ascii="Times New Roman" w:hAnsi="Times New Roman"/>
          <w:sz w:val="24"/>
          <w:szCs w:val="24"/>
        </w:rPr>
        <w:t xml:space="preserve">axa de </w:t>
      </w:r>
      <w:r w:rsidR="000068E6">
        <w:rPr>
          <w:rFonts w:ascii="Times New Roman" w:hAnsi="Times New Roman"/>
          <w:sz w:val="24"/>
          <w:szCs w:val="24"/>
        </w:rPr>
        <w:t>i</w:t>
      </w:r>
      <w:r w:rsidRPr="00EC6B39">
        <w:rPr>
          <w:rFonts w:ascii="Times New Roman" w:hAnsi="Times New Roman"/>
          <w:sz w:val="24"/>
          <w:szCs w:val="24"/>
        </w:rPr>
        <w:t>nscrição;</w:t>
      </w:r>
    </w:p>
    <w:p w:rsidR="004B225F" w:rsidRPr="00EC6B39" w:rsidRDefault="004B225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 – </w:t>
      </w:r>
      <w:r w:rsidR="005F54F7" w:rsidRPr="00EC6B39">
        <w:rPr>
          <w:rFonts w:ascii="Times New Roman" w:hAnsi="Times New Roman"/>
          <w:sz w:val="24"/>
          <w:szCs w:val="24"/>
        </w:rPr>
        <w:t>d</w:t>
      </w:r>
      <w:r w:rsidRPr="00EC6B39">
        <w:rPr>
          <w:rFonts w:ascii="Times New Roman" w:hAnsi="Times New Roman"/>
          <w:sz w:val="24"/>
          <w:szCs w:val="24"/>
        </w:rPr>
        <w:t>iárias</w:t>
      </w:r>
      <w:r w:rsidR="00AB2EDC" w:rsidRPr="00EC6B39">
        <w:rPr>
          <w:rFonts w:ascii="Times New Roman" w:hAnsi="Times New Roman"/>
          <w:sz w:val="24"/>
          <w:szCs w:val="24"/>
        </w:rPr>
        <w:t>;</w:t>
      </w:r>
    </w:p>
    <w:p w:rsidR="004B225F" w:rsidRPr="00EC6B39" w:rsidRDefault="004B225F"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III – </w:t>
      </w:r>
      <w:r w:rsidR="005F54F7" w:rsidRPr="00EC6B39">
        <w:rPr>
          <w:rFonts w:ascii="Times New Roman" w:hAnsi="Times New Roman"/>
          <w:sz w:val="24"/>
          <w:szCs w:val="24"/>
        </w:rPr>
        <w:t>p</w:t>
      </w:r>
      <w:r w:rsidRPr="00EC6B39">
        <w:rPr>
          <w:rFonts w:ascii="Times New Roman" w:hAnsi="Times New Roman"/>
          <w:sz w:val="24"/>
          <w:szCs w:val="24"/>
        </w:rPr>
        <w:t>assagens</w:t>
      </w:r>
      <w:r w:rsidR="00AB2EDC" w:rsidRPr="00EC6B39">
        <w:rPr>
          <w:rFonts w:ascii="Times New Roman" w:hAnsi="Times New Roman"/>
          <w:sz w:val="24"/>
          <w:szCs w:val="24"/>
        </w:rPr>
        <w:t>.</w:t>
      </w:r>
      <w:r w:rsidRPr="00EC6B39">
        <w:rPr>
          <w:rFonts w:ascii="Times New Roman" w:hAnsi="Times New Roman"/>
          <w:sz w:val="24"/>
          <w:szCs w:val="24"/>
        </w:rPr>
        <w:t xml:space="preserve"> </w:t>
      </w:r>
    </w:p>
    <w:p w:rsidR="0053008C" w:rsidRPr="00EC6B39" w:rsidRDefault="004B225F"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F312D6" w:rsidRPr="00EC6B39">
        <w:rPr>
          <w:rFonts w:ascii="Times New Roman" w:hAnsi="Times New Roman"/>
          <w:b/>
          <w:sz w:val="24"/>
          <w:szCs w:val="24"/>
        </w:rPr>
        <w:t>39</w:t>
      </w:r>
      <w:r w:rsidR="002F41D3" w:rsidRPr="00EC6B39">
        <w:rPr>
          <w:rFonts w:ascii="Times New Roman" w:hAnsi="Times New Roman"/>
          <w:b/>
          <w:sz w:val="24"/>
          <w:szCs w:val="24"/>
        </w:rPr>
        <w:t>.</w:t>
      </w:r>
      <w:r w:rsidR="00AB2EDC" w:rsidRPr="00EC6B39">
        <w:rPr>
          <w:rFonts w:ascii="Times New Roman" w:hAnsi="Times New Roman"/>
          <w:b/>
          <w:sz w:val="24"/>
          <w:szCs w:val="24"/>
        </w:rPr>
        <w:t xml:space="preserve"> </w:t>
      </w:r>
      <w:r w:rsidR="003709DA" w:rsidRPr="00EC6B39">
        <w:rPr>
          <w:rFonts w:ascii="Times New Roman" w:hAnsi="Times New Roman"/>
          <w:sz w:val="24"/>
          <w:szCs w:val="24"/>
        </w:rPr>
        <w:t>A disponibilização orçamentária descrita no artigo anterior se dará mediante editais específico</w:t>
      </w:r>
      <w:r w:rsidR="00AB2EDC" w:rsidRPr="00EC6B39">
        <w:rPr>
          <w:rFonts w:ascii="Times New Roman" w:hAnsi="Times New Roman"/>
          <w:sz w:val="24"/>
          <w:szCs w:val="24"/>
        </w:rPr>
        <w:t>s</w:t>
      </w:r>
      <w:r w:rsidR="003709DA" w:rsidRPr="00EC6B39">
        <w:rPr>
          <w:rFonts w:ascii="Times New Roman" w:hAnsi="Times New Roman"/>
          <w:sz w:val="24"/>
          <w:szCs w:val="24"/>
        </w:rPr>
        <w:t xml:space="preserve"> a ser publicado</w:t>
      </w:r>
      <w:r w:rsidR="00AB2EDC" w:rsidRPr="00EC6B39">
        <w:rPr>
          <w:rFonts w:ascii="Times New Roman" w:hAnsi="Times New Roman"/>
          <w:sz w:val="24"/>
          <w:szCs w:val="24"/>
        </w:rPr>
        <w:t>s</w:t>
      </w:r>
      <w:r w:rsidR="003709DA" w:rsidRPr="00EC6B39">
        <w:rPr>
          <w:rFonts w:ascii="Times New Roman" w:hAnsi="Times New Roman"/>
          <w:sz w:val="24"/>
          <w:szCs w:val="24"/>
        </w:rPr>
        <w:t xml:space="preserve"> pela PROGESP e destinados aos servidores efetivos da UFRN.</w:t>
      </w:r>
    </w:p>
    <w:p w:rsidR="004B225F" w:rsidRPr="00EC6B39" w:rsidRDefault="003709DA"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F312D6" w:rsidRPr="00EC6B39">
        <w:rPr>
          <w:rFonts w:ascii="Times New Roman" w:hAnsi="Times New Roman"/>
          <w:b/>
          <w:sz w:val="24"/>
          <w:szCs w:val="24"/>
        </w:rPr>
        <w:t>0</w:t>
      </w:r>
      <w:r w:rsidR="002F41D3" w:rsidRPr="00EC6B39">
        <w:rPr>
          <w:rFonts w:ascii="Times New Roman" w:hAnsi="Times New Roman"/>
          <w:b/>
          <w:sz w:val="24"/>
          <w:szCs w:val="24"/>
        </w:rPr>
        <w:t>.</w:t>
      </w:r>
      <w:r w:rsidRPr="00EC6B39">
        <w:rPr>
          <w:rFonts w:ascii="Times New Roman" w:hAnsi="Times New Roman"/>
          <w:b/>
          <w:sz w:val="24"/>
          <w:szCs w:val="24"/>
        </w:rPr>
        <w:t xml:space="preserve"> </w:t>
      </w:r>
      <w:r w:rsidR="00CA42FF" w:rsidRPr="00EC6B39">
        <w:rPr>
          <w:rFonts w:ascii="Times New Roman" w:hAnsi="Times New Roman"/>
          <w:sz w:val="24"/>
          <w:szCs w:val="24"/>
        </w:rPr>
        <w:t>A</w:t>
      </w:r>
      <w:r w:rsidRPr="00EC6B39">
        <w:rPr>
          <w:rFonts w:ascii="Times New Roman" w:hAnsi="Times New Roman"/>
          <w:sz w:val="24"/>
          <w:szCs w:val="24"/>
        </w:rPr>
        <w:t xml:space="preserve"> participação de servidores em</w:t>
      </w:r>
      <w:r w:rsidRPr="00EC6B39">
        <w:rPr>
          <w:rFonts w:ascii="Times New Roman" w:hAnsi="Times New Roman"/>
          <w:b/>
          <w:sz w:val="24"/>
          <w:szCs w:val="24"/>
        </w:rPr>
        <w:t xml:space="preserve"> </w:t>
      </w:r>
      <w:r w:rsidR="00AB2EDC" w:rsidRPr="00EC6B39">
        <w:rPr>
          <w:rFonts w:ascii="Times New Roman" w:hAnsi="Times New Roman"/>
          <w:sz w:val="24"/>
          <w:szCs w:val="24"/>
        </w:rPr>
        <w:t>atividades de capacitação fora do país será regulamentada por</w:t>
      </w:r>
      <w:r w:rsidR="0094707F" w:rsidRPr="00EC6B39">
        <w:rPr>
          <w:rFonts w:ascii="Times New Roman" w:hAnsi="Times New Roman"/>
          <w:sz w:val="24"/>
          <w:szCs w:val="24"/>
        </w:rPr>
        <w:t xml:space="preserve"> resolução própria e por meio de</w:t>
      </w:r>
      <w:r w:rsidR="00AB2EDC" w:rsidRPr="00EC6B39">
        <w:rPr>
          <w:rFonts w:ascii="Times New Roman" w:hAnsi="Times New Roman"/>
          <w:sz w:val="24"/>
          <w:szCs w:val="24"/>
        </w:rPr>
        <w:t xml:space="preserve"> edita</w:t>
      </w:r>
      <w:r w:rsidR="0094707F" w:rsidRPr="00EC6B39">
        <w:rPr>
          <w:rFonts w:ascii="Times New Roman" w:hAnsi="Times New Roman"/>
          <w:sz w:val="24"/>
          <w:szCs w:val="24"/>
        </w:rPr>
        <w:t>l</w:t>
      </w:r>
      <w:r w:rsidR="00AB2EDC" w:rsidRPr="00EC6B39">
        <w:rPr>
          <w:rFonts w:ascii="Times New Roman" w:hAnsi="Times New Roman"/>
          <w:sz w:val="24"/>
          <w:szCs w:val="24"/>
        </w:rPr>
        <w:t xml:space="preserve"> específico a ser publicado pela </w:t>
      </w:r>
      <w:r w:rsidR="00F312D6" w:rsidRPr="00EC6B39">
        <w:rPr>
          <w:rFonts w:ascii="Times New Roman" w:hAnsi="Times New Roman"/>
          <w:sz w:val="24"/>
          <w:szCs w:val="24"/>
        </w:rPr>
        <w:t>Secretaria de Relações Internacionais e Interinstitucionais (SRI)</w:t>
      </w:r>
      <w:r w:rsidR="00CA42FF" w:rsidRPr="00EC6B39">
        <w:rPr>
          <w:rFonts w:ascii="Times New Roman" w:hAnsi="Times New Roman"/>
          <w:sz w:val="24"/>
          <w:szCs w:val="24"/>
        </w:rPr>
        <w:t>,</w:t>
      </w:r>
      <w:r w:rsidR="000A350A" w:rsidRPr="00EC6B39">
        <w:rPr>
          <w:rFonts w:ascii="Times New Roman" w:hAnsi="Times New Roman"/>
          <w:sz w:val="24"/>
          <w:szCs w:val="24"/>
        </w:rPr>
        <w:t xml:space="preserve"> contribuindo</w:t>
      </w:r>
      <w:r w:rsidR="0094707F" w:rsidRPr="00EC6B39">
        <w:rPr>
          <w:rFonts w:ascii="Times New Roman" w:hAnsi="Times New Roman"/>
          <w:sz w:val="24"/>
          <w:szCs w:val="24"/>
        </w:rPr>
        <w:t>, desta forma,</w:t>
      </w:r>
      <w:r w:rsidR="000A350A" w:rsidRPr="00EC6B39">
        <w:rPr>
          <w:rFonts w:ascii="Times New Roman" w:hAnsi="Times New Roman"/>
          <w:sz w:val="24"/>
          <w:szCs w:val="24"/>
        </w:rPr>
        <w:t xml:space="preserve"> com o processo de internacionalização da UFRN.</w:t>
      </w:r>
    </w:p>
    <w:p w:rsidR="00191AC1" w:rsidRPr="00EC6B39" w:rsidRDefault="00191AC1"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1</w:t>
      </w:r>
      <w:r w:rsidR="002F41D3" w:rsidRPr="00EC6B39">
        <w:rPr>
          <w:rFonts w:ascii="Times New Roman" w:hAnsi="Times New Roman"/>
          <w:b/>
          <w:sz w:val="24"/>
          <w:szCs w:val="24"/>
        </w:rPr>
        <w:t>.</w:t>
      </w:r>
      <w:r w:rsidR="0094707F" w:rsidRPr="00EC6B39">
        <w:rPr>
          <w:rFonts w:ascii="Times New Roman" w:hAnsi="Times New Roman"/>
          <w:sz w:val="24"/>
          <w:szCs w:val="24"/>
        </w:rPr>
        <w:t xml:space="preserve"> Poderão ser publicados editais, pela PROGESP</w:t>
      </w:r>
      <w:r w:rsidR="00EC6A96" w:rsidRPr="00EC6B39">
        <w:rPr>
          <w:rFonts w:ascii="Times New Roman" w:hAnsi="Times New Roman"/>
          <w:sz w:val="24"/>
          <w:szCs w:val="24"/>
        </w:rPr>
        <w:t xml:space="preserve"> (atividades no país)</w:t>
      </w:r>
      <w:r w:rsidR="0094707F" w:rsidRPr="00EC6B39">
        <w:rPr>
          <w:rFonts w:ascii="Times New Roman" w:hAnsi="Times New Roman"/>
          <w:sz w:val="24"/>
          <w:szCs w:val="24"/>
        </w:rPr>
        <w:t xml:space="preserve"> e SRI</w:t>
      </w:r>
      <w:r w:rsidR="00EC6A96" w:rsidRPr="00EC6B39">
        <w:rPr>
          <w:rFonts w:ascii="Times New Roman" w:hAnsi="Times New Roman"/>
          <w:sz w:val="24"/>
          <w:szCs w:val="24"/>
        </w:rPr>
        <w:t xml:space="preserve"> (atividades no exterior)</w:t>
      </w:r>
      <w:r w:rsidR="0094707F" w:rsidRPr="00EC6B39">
        <w:rPr>
          <w:rFonts w:ascii="Times New Roman" w:hAnsi="Times New Roman"/>
          <w:sz w:val="24"/>
          <w:szCs w:val="24"/>
        </w:rPr>
        <w:t>, que regulamentem a oferta de apoio financeiro para participação</w:t>
      </w:r>
      <w:r w:rsidR="000A350A" w:rsidRPr="00EC6B39">
        <w:rPr>
          <w:rFonts w:ascii="Times New Roman" w:hAnsi="Times New Roman"/>
          <w:sz w:val="24"/>
          <w:szCs w:val="24"/>
        </w:rPr>
        <w:t xml:space="preserve"> </w:t>
      </w:r>
      <w:r w:rsidR="0094707F" w:rsidRPr="00EC6B39">
        <w:rPr>
          <w:rFonts w:ascii="Times New Roman" w:hAnsi="Times New Roman"/>
          <w:sz w:val="24"/>
          <w:szCs w:val="24"/>
        </w:rPr>
        <w:t>de servidores em missões, visitas técnicas, intercâmbios ou outras atividades consideradas relevantes para o desenvolvimento Institucional da UFRN.</w:t>
      </w:r>
    </w:p>
    <w:p w:rsidR="00C12FE2" w:rsidRPr="00EC6B39" w:rsidRDefault="00C12FE2" w:rsidP="00EC6B39">
      <w:pPr>
        <w:spacing w:after="0" w:line="240" w:lineRule="auto"/>
        <w:jc w:val="both"/>
        <w:rPr>
          <w:rFonts w:ascii="Times New Roman" w:hAnsi="Times New Roman"/>
          <w:b/>
          <w:sz w:val="24"/>
          <w:szCs w:val="24"/>
        </w:rPr>
      </w:pPr>
    </w:p>
    <w:p w:rsidR="00AF219A" w:rsidRDefault="00AF219A" w:rsidP="00AF219A">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sidR="006A321D">
        <w:rPr>
          <w:rFonts w:ascii="Times New Roman" w:hAnsi="Times New Roman"/>
          <w:b/>
          <w:sz w:val="24"/>
          <w:szCs w:val="24"/>
        </w:rPr>
        <w:t>III</w:t>
      </w:r>
    </w:p>
    <w:p w:rsidR="004B0873" w:rsidRPr="00EC6B39" w:rsidRDefault="00A00C37" w:rsidP="00EC6B39">
      <w:pPr>
        <w:spacing w:after="0" w:line="240" w:lineRule="auto"/>
        <w:jc w:val="center"/>
        <w:rPr>
          <w:rFonts w:ascii="Times New Roman" w:hAnsi="Times New Roman"/>
          <w:b/>
          <w:sz w:val="24"/>
          <w:szCs w:val="24"/>
        </w:rPr>
      </w:pPr>
      <w:r>
        <w:rPr>
          <w:rFonts w:ascii="Times New Roman" w:hAnsi="Times New Roman"/>
          <w:b/>
          <w:sz w:val="24"/>
          <w:szCs w:val="24"/>
        </w:rPr>
        <w:t xml:space="preserve">Dos </w:t>
      </w:r>
      <w:r w:rsidR="004B0873" w:rsidRPr="00EC6B39">
        <w:rPr>
          <w:rFonts w:ascii="Times New Roman" w:hAnsi="Times New Roman"/>
          <w:b/>
          <w:sz w:val="24"/>
          <w:szCs w:val="24"/>
        </w:rPr>
        <w:t>Grupos Formais de Estudo</w:t>
      </w:r>
      <w:r w:rsidR="00D57DC9" w:rsidRPr="00EC6B39">
        <w:rPr>
          <w:rFonts w:ascii="Times New Roman" w:hAnsi="Times New Roman"/>
          <w:b/>
          <w:sz w:val="24"/>
          <w:szCs w:val="24"/>
        </w:rPr>
        <w:t>s Institucionais</w:t>
      </w:r>
    </w:p>
    <w:p w:rsidR="009F5D09" w:rsidRPr="00EC6B39" w:rsidRDefault="009F5D09" w:rsidP="00EC6B39">
      <w:pPr>
        <w:spacing w:after="0" w:line="240" w:lineRule="auto"/>
        <w:rPr>
          <w:rFonts w:ascii="Times New Roman" w:hAnsi="Times New Roman"/>
          <w:sz w:val="24"/>
          <w:szCs w:val="24"/>
        </w:rPr>
      </w:pPr>
    </w:p>
    <w:p w:rsidR="009F5D09" w:rsidRPr="00EC6B39" w:rsidRDefault="009F5D09"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2</w:t>
      </w:r>
      <w:r w:rsidR="002F41D3" w:rsidRPr="00EC6B39">
        <w:rPr>
          <w:rFonts w:ascii="Times New Roman" w:hAnsi="Times New Roman"/>
          <w:b/>
          <w:sz w:val="24"/>
          <w:szCs w:val="24"/>
        </w:rPr>
        <w:t>.</w:t>
      </w:r>
      <w:r w:rsidRPr="00EC6B39">
        <w:rPr>
          <w:rFonts w:ascii="Times New Roman" w:hAnsi="Times New Roman"/>
          <w:sz w:val="24"/>
          <w:szCs w:val="24"/>
        </w:rPr>
        <w:t xml:space="preserve"> Os grupos formais de estudos institucionais têm o objetivo de reunir servidores para realização de estudos pedagogicamente sistematizados e que envolvam temas de interesse institucional, devendo ser conduzidos de forma autônoma e num ambiente colaborativo e reflexivo.</w:t>
      </w:r>
    </w:p>
    <w:p w:rsidR="009F5D09" w:rsidRPr="00EC6B39" w:rsidRDefault="00B16C35" w:rsidP="00EC6B39">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Parágrafo único</w:t>
      </w:r>
      <w:r w:rsidR="001D0D99" w:rsidRPr="00EC6B39">
        <w:rPr>
          <w:rFonts w:ascii="Times New Roman" w:hAnsi="Times New Roman"/>
          <w:b/>
          <w:sz w:val="24"/>
          <w:szCs w:val="24"/>
        </w:rPr>
        <w:t>.</w:t>
      </w:r>
      <w:r w:rsidR="001D0D99" w:rsidRPr="00EC6B39">
        <w:rPr>
          <w:rFonts w:ascii="Times New Roman" w:hAnsi="Times New Roman"/>
          <w:sz w:val="24"/>
          <w:szCs w:val="24"/>
        </w:rPr>
        <w:t xml:space="preserve"> </w:t>
      </w:r>
      <w:r w:rsidR="009F5D09" w:rsidRPr="00EC6B39">
        <w:rPr>
          <w:rFonts w:ascii="Times New Roman" w:hAnsi="Times New Roman"/>
          <w:sz w:val="24"/>
          <w:szCs w:val="24"/>
        </w:rPr>
        <w:t xml:space="preserve">A participação dos servidores nos grupos de estudo estará condicionada a autorização da chefia imediata e seguirá, no que </w:t>
      </w:r>
      <w:proofErr w:type="gramStart"/>
      <w:r w:rsidR="009F5D09" w:rsidRPr="00EC6B39">
        <w:rPr>
          <w:rFonts w:ascii="Times New Roman" w:hAnsi="Times New Roman"/>
          <w:sz w:val="24"/>
          <w:szCs w:val="24"/>
        </w:rPr>
        <w:t>couber</w:t>
      </w:r>
      <w:proofErr w:type="gramEnd"/>
      <w:r w:rsidR="009F5D09" w:rsidRPr="00EC6B39">
        <w:rPr>
          <w:rFonts w:ascii="Times New Roman" w:hAnsi="Times New Roman"/>
          <w:sz w:val="24"/>
          <w:szCs w:val="24"/>
        </w:rPr>
        <w:t>, as regras estipuladas para as atividades internas de capacitação.</w:t>
      </w:r>
    </w:p>
    <w:p w:rsidR="009F5D09" w:rsidRPr="00EC6B39" w:rsidRDefault="009F5D09" w:rsidP="00EC6B39">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3</w:t>
      </w:r>
      <w:r w:rsidR="002F41D3" w:rsidRPr="00EC6B39">
        <w:rPr>
          <w:rFonts w:ascii="Times New Roman" w:hAnsi="Times New Roman"/>
          <w:b/>
          <w:sz w:val="24"/>
          <w:szCs w:val="24"/>
        </w:rPr>
        <w:t>.</w:t>
      </w:r>
      <w:r w:rsidRPr="00EC6B39">
        <w:rPr>
          <w:rFonts w:ascii="Times New Roman" w:hAnsi="Times New Roman"/>
          <w:sz w:val="24"/>
          <w:szCs w:val="24"/>
        </w:rPr>
        <w:t xml:space="preserve"> A formação dos grupos de estudo poderão ser propostas pelos servidores da UFRN e deverão ser submetidas para análise da CCEP.</w:t>
      </w:r>
    </w:p>
    <w:p w:rsidR="009F5D09" w:rsidRPr="00EC6B39" w:rsidRDefault="009F5D09" w:rsidP="00EC6B39">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4</w:t>
      </w:r>
      <w:r w:rsidR="002F41D3" w:rsidRPr="00EC6B39">
        <w:rPr>
          <w:rFonts w:ascii="Times New Roman" w:hAnsi="Times New Roman"/>
          <w:b/>
          <w:sz w:val="24"/>
          <w:szCs w:val="24"/>
        </w:rPr>
        <w:t>.</w:t>
      </w:r>
      <w:r w:rsidRPr="00EC6B39">
        <w:rPr>
          <w:rFonts w:ascii="Times New Roman" w:hAnsi="Times New Roman"/>
          <w:sz w:val="24"/>
          <w:szCs w:val="24"/>
        </w:rPr>
        <w:t xml:space="preserve"> Compete a CCEP aprovar a criação, orientar e regulamentar o desenvolvimento dos grupos de estudos, bem como efetivar a certificação dos participantes.</w:t>
      </w:r>
    </w:p>
    <w:p w:rsidR="009F5D09" w:rsidRPr="00EC6B39" w:rsidRDefault="009F5D09" w:rsidP="00EC6B39">
      <w:pPr>
        <w:spacing w:after="0" w:line="240" w:lineRule="auto"/>
        <w:rPr>
          <w:rFonts w:ascii="Times New Roman" w:hAnsi="Times New Roman"/>
          <w:sz w:val="24"/>
          <w:szCs w:val="24"/>
        </w:rPr>
      </w:pPr>
    </w:p>
    <w:p w:rsidR="00AF219A" w:rsidRDefault="00AF219A" w:rsidP="00AF219A">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sidR="006A321D">
        <w:rPr>
          <w:rFonts w:ascii="Times New Roman" w:hAnsi="Times New Roman"/>
          <w:b/>
          <w:sz w:val="24"/>
          <w:szCs w:val="24"/>
        </w:rPr>
        <w:t>IV</w:t>
      </w:r>
    </w:p>
    <w:p w:rsidR="00547D24" w:rsidRPr="00EC6B39" w:rsidRDefault="00A00C37" w:rsidP="00EC6B39">
      <w:pPr>
        <w:spacing w:after="0" w:line="240" w:lineRule="auto"/>
        <w:jc w:val="center"/>
        <w:rPr>
          <w:rFonts w:ascii="Times New Roman" w:hAnsi="Times New Roman"/>
          <w:b/>
          <w:sz w:val="24"/>
          <w:szCs w:val="24"/>
        </w:rPr>
      </w:pPr>
      <w:r>
        <w:rPr>
          <w:rFonts w:ascii="Times New Roman" w:hAnsi="Times New Roman"/>
          <w:b/>
          <w:sz w:val="24"/>
          <w:szCs w:val="24"/>
        </w:rPr>
        <w:t xml:space="preserve">Da </w:t>
      </w:r>
      <w:r w:rsidR="00547D24" w:rsidRPr="00EC6B39">
        <w:rPr>
          <w:rFonts w:ascii="Times New Roman" w:hAnsi="Times New Roman"/>
          <w:b/>
          <w:sz w:val="24"/>
          <w:szCs w:val="24"/>
        </w:rPr>
        <w:t>Aprendizagem em Serviço</w:t>
      </w:r>
    </w:p>
    <w:p w:rsidR="00547D24" w:rsidRPr="00EC6B39" w:rsidRDefault="00547D24" w:rsidP="00EC6B39">
      <w:pPr>
        <w:spacing w:after="0" w:line="240" w:lineRule="auto"/>
        <w:rPr>
          <w:rFonts w:ascii="Times New Roman" w:hAnsi="Times New Roman"/>
          <w:sz w:val="24"/>
          <w:szCs w:val="24"/>
        </w:rPr>
      </w:pPr>
    </w:p>
    <w:p w:rsidR="00365293" w:rsidRPr="00EC6B39" w:rsidRDefault="00365293"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5</w:t>
      </w:r>
      <w:r w:rsidR="002F41D3" w:rsidRPr="00EC6B39">
        <w:rPr>
          <w:rFonts w:ascii="Times New Roman" w:hAnsi="Times New Roman"/>
          <w:b/>
          <w:sz w:val="24"/>
          <w:szCs w:val="24"/>
        </w:rPr>
        <w:t>.</w:t>
      </w:r>
      <w:r w:rsidRPr="00EC6B39">
        <w:rPr>
          <w:rFonts w:ascii="Times New Roman" w:hAnsi="Times New Roman"/>
          <w:sz w:val="24"/>
          <w:szCs w:val="24"/>
        </w:rPr>
        <w:t xml:space="preserve"> A aprendizagem em serviço </w:t>
      </w:r>
      <w:r w:rsidR="00D270E2" w:rsidRPr="00EC6B39">
        <w:rPr>
          <w:rFonts w:ascii="Times New Roman" w:hAnsi="Times New Roman"/>
          <w:sz w:val="24"/>
          <w:szCs w:val="24"/>
        </w:rPr>
        <w:t>deverá</w:t>
      </w:r>
      <w:r w:rsidRPr="00EC6B39">
        <w:rPr>
          <w:rFonts w:ascii="Times New Roman" w:hAnsi="Times New Roman"/>
          <w:sz w:val="24"/>
          <w:szCs w:val="24"/>
        </w:rPr>
        <w:t xml:space="preserve"> ser solicitada pel</w:t>
      </w:r>
      <w:r w:rsidR="00D270E2" w:rsidRPr="00EC6B39">
        <w:rPr>
          <w:rFonts w:ascii="Times New Roman" w:hAnsi="Times New Roman"/>
          <w:sz w:val="24"/>
          <w:szCs w:val="24"/>
        </w:rPr>
        <w:t>o servidor ou sua</w:t>
      </w:r>
      <w:r w:rsidRPr="00EC6B39">
        <w:rPr>
          <w:rFonts w:ascii="Times New Roman" w:hAnsi="Times New Roman"/>
          <w:sz w:val="24"/>
          <w:szCs w:val="24"/>
        </w:rPr>
        <w:t xml:space="preserve"> chefia</w:t>
      </w:r>
      <w:r w:rsidR="0048578B" w:rsidRPr="00EC6B39">
        <w:rPr>
          <w:rFonts w:ascii="Times New Roman" w:hAnsi="Times New Roman"/>
          <w:sz w:val="24"/>
          <w:szCs w:val="24"/>
        </w:rPr>
        <w:t xml:space="preserve"> e </w:t>
      </w:r>
      <w:r w:rsidRPr="00EC6B39">
        <w:rPr>
          <w:rFonts w:ascii="Times New Roman" w:hAnsi="Times New Roman"/>
          <w:sz w:val="24"/>
          <w:szCs w:val="24"/>
        </w:rPr>
        <w:t>poderá ser realizada por servidores</w:t>
      </w:r>
      <w:r w:rsidR="0048578B" w:rsidRPr="00EC6B39">
        <w:rPr>
          <w:rFonts w:ascii="Times New Roman" w:hAnsi="Times New Roman"/>
          <w:sz w:val="24"/>
          <w:szCs w:val="24"/>
        </w:rPr>
        <w:t>:</w:t>
      </w:r>
    </w:p>
    <w:p w:rsidR="00365293" w:rsidRPr="00EC6B39" w:rsidRDefault="0036529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w:t>
      </w:r>
      <w:r w:rsidR="00D968A7" w:rsidRPr="00EC6B39">
        <w:rPr>
          <w:rFonts w:ascii="Times New Roman" w:hAnsi="Times New Roman"/>
          <w:sz w:val="24"/>
          <w:szCs w:val="24"/>
        </w:rPr>
        <w:t>– i</w:t>
      </w:r>
      <w:r w:rsidRPr="00EC6B39">
        <w:rPr>
          <w:rFonts w:ascii="Times New Roman" w:hAnsi="Times New Roman"/>
          <w:sz w:val="24"/>
          <w:szCs w:val="24"/>
        </w:rPr>
        <w:t>ngressantes na UFRN (concursados, redistribuídos ou em exercício provisório);</w:t>
      </w:r>
    </w:p>
    <w:p w:rsidR="00365293" w:rsidRPr="00EC6B39" w:rsidRDefault="0036529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 – </w:t>
      </w:r>
      <w:r w:rsidR="00D968A7" w:rsidRPr="00EC6B39">
        <w:rPr>
          <w:rFonts w:ascii="Times New Roman" w:hAnsi="Times New Roman"/>
          <w:sz w:val="24"/>
          <w:szCs w:val="24"/>
        </w:rPr>
        <w:t>r</w:t>
      </w:r>
      <w:r w:rsidRPr="00EC6B39">
        <w:rPr>
          <w:rFonts w:ascii="Times New Roman" w:hAnsi="Times New Roman"/>
          <w:sz w:val="24"/>
          <w:szCs w:val="24"/>
        </w:rPr>
        <w:t>emovidos ou localizados em outras unidades/setores;</w:t>
      </w:r>
    </w:p>
    <w:p w:rsidR="00365293" w:rsidRPr="00EC6B39" w:rsidRDefault="00365293" w:rsidP="00EC6B39">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III – </w:t>
      </w:r>
      <w:r w:rsidR="00D968A7" w:rsidRPr="00EC6B39">
        <w:rPr>
          <w:rFonts w:ascii="Times New Roman" w:hAnsi="Times New Roman"/>
          <w:sz w:val="24"/>
          <w:szCs w:val="24"/>
        </w:rPr>
        <w:t>n</w:t>
      </w:r>
      <w:r w:rsidRPr="00EC6B39">
        <w:rPr>
          <w:rFonts w:ascii="Times New Roman" w:hAnsi="Times New Roman"/>
          <w:sz w:val="24"/>
          <w:szCs w:val="24"/>
        </w:rPr>
        <w:t xml:space="preserve">ecessitem de uma formação individualizada e no </w:t>
      </w:r>
      <w:r w:rsidR="003F1430" w:rsidRPr="00EC6B39">
        <w:rPr>
          <w:rFonts w:ascii="Times New Roman" w:hAnsi="Times New Roman"/>
          <w:sz w:val="24"/>
          <w:szCs w:val="24"/>
        </w:rPr>
        <w:t>seu local e horário de trabalho.</w:t>
      </w:r>
    </w:p>
    <w:p w:rsidR="0048578B" w:rsidRPr="00EC6B39" w:rsidRDefault="0048578B"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1D0D99" w:rsidRPr="00EC6B39">
        <w:rPr>
          <w:rFonts w:ascii="Times New Roman" w:hAnsi="Times New Roman"/>
          <w:b/>
          <w:sz w:val="24"/>
          <w:szCs w:val="24"/>
        </w:rPr>
        <w:t>4</w:t>
      </w:r>
      <w:r w:rsidR="00604CDC" w:rsidRPr="00EC6B39">
        <w:rPr>
          <w:rFonts w:ascii="Times New Roman" w:hAnsi="Times New Roman"/>
          <w:b/>
          <w:sz w:val="24"/>
          <w:szCs w:val="24"/>
        </w:rPr>
        <w:t>6</w:t>
      </w:r>
      <w:r w:rsidR="002F41D3" w:rsidRPr="00EC6B39">
        <w:rPr>
          <w:rFonts w:ascii="Times New Roman" w:hAnsi="Times New Roman"/>
          <w:b/>
          <w:sz w:val="24"/>
          <w:szCs w:val="24"/>
        </w:rPr>
        <w:t>.</w:t>
      </w:r>
      <w:r w:rsidRPr="00EC6B39">
        <w:rPr>
          <w:rFonts w:ascii="Times New Roman" w:hAnsi="Times New Roman"/>
          <w:sz w:val="24"/>
          <w:szCs w:val="24"/>
        </w:rPr>
        <w:t xml:space="preserve"> </w:t>
      </w:r>
      <w:r w:rsidR="00D270E2" w:rsidRPr="00EC6B39">
        <w:rPr>
          <w:rFonts w:ascii="Times New Roman" w:hAnsi="Times New Roman"/>
          <w:sz w:val="24"/>
          <w:szCs w:val="24"/>
        </w:rPr>
        <w:t>O (s) instrutor (</w:t>
      </w:r>
      <w:proofErr w:type="spellStart"/>
      <w:proofErr w:type="gramStart"/>
      <w:r w:rsidR="00D270E2" w:rsidRPr="00EC6B39">
        <w:rPr>
          <w:rFonts w:ascii="Times New Roman" w:hAnsi="Times New Roman"/>
          <w:sz w:val="24"/>
          <w:szCs w:val="24"/>
        </w:rPr>
        <w:t>es</w:t>
      </w:r>
      <w:proofErr w:type="spellEnd"/>
      <w:proofErr w:type="gramEnd"/>
      <w:r w:rsidR="00D270E2" w:rsidRPr="00EC6B39">
        <w:rPr>
          <w:rFonts w:ascii="Times New Roman" w:hAnsi="Times New Roman"/>
          <w:sz w:val="24"/>
          <w:szCs w:val="24"/>
        </w:rPr>
        <w:t xml:space="preserve">) responsável (eis) pelo desenvolvimento das atividades </w:t>
      </w:r>
      <w:r w:rsidR="00D344D6" w:rsidRPr="00EC6B39">
        <w:rPr>
          <w:rFonts w:ascii="Times New Roman" w:hAnsi="Times New Roman"/>
          <w:sz w:val="24"/>
          <w:szCs w:val="24"/>
        </w:rPr>
        <w:t>dever</w:t>
      </w:r>
      <w:r w:rsidR="00D270E2" w:rsidRPr="00EC6B39">
        <w:rPr>
          <w:rFonts w:ascii="Times New Roman" w:hAnsi="Times New Roman"/>
          <w:sz w:val="24"/>
          <w:szCs w:val="24"/>
        </w:rPr>
        <w:t>á</w:t>
      </w:r>
      <w:r w:rsidR="00D344D6" w:rsidRPr="00EC6B39">
        <w:rPr>
          <w:rFonts w:ascii="Times New Roman" w:hAnsi="Times New Roman"/>
          <w:sz w:val="24"/>
          <w:szCs w:val="24"/>
        </w:rPr>
        <w:t xml:space="preserve"> </w:t>
      </w:r>
      <w:r w:rsidRPr="00EC6B39">
        <w:rPr>
          <w:rFonts w:ascii="Times New Roman" w:hAnsi="Times New Roman"/>
          <w:sz w:val="24"/>
          <w:szCs w:val="24"/>
        </w:rPr>
        <w:t>preencher a proposta da aprendizagem em serviço conforme orientações da CCEP.</w:t>
      </w:r>
    </w:p>
    <w:p w:rsidR="00D344D6" w:rsidRPr="00EC6B39" w:rsidRDefault="00D344D6"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037688" w:rsidRPr="00EC6B39">
        <w:rPr>
          <w:rFonts w:ascii="Times New Roman" w:hAnsi="Times New Roman"/>
          <w:b/>
          <w:sz w:val="24"/>
          <w:szCs w:val="24"/>
        </w:rPr>
        <w:t>4</w:t>
      </w:r>
      <w:r w:rsidR="00604CDC" w:rsidRPr="00EC6B39">
        <w:rPr>
          <w:rFonts w:ascii="Times New Roman" w:hAnsi="Times New Roman"/>
          <w:b/>
          <w:sz w:val="24"/>
          <w:szCs w:val="24"/>
        </w:rPr>
        <w:t>7</w:t>
      </w:r>
      <w:r w:rsidR="002F41D3" w:rsidRPr="00EC6B39">
        <w:rPr>
          <w:rFonts w:ascii="Times New Roman" w:hAnsi="Times New Roman"/>
          <w:b/>
          <w:sz w:val="24"/>
          <w:szCs w:val="24"/>
        </w:rPr>
        <w:t>.</w:t>
      </w:r>
      <w:r w:rsidRPr="00EC6B39">
        <w:rPr>
          <w:rFonts w:ascii="Times New Roman" w:hAnsi="Times New Roman"/>
          <w:sz w:val="24"/>
          <w:szCs w:val="24"/>
        </w:rPr>
        <w:t xml:space="preserve"> A proposta descrita no artigo anterior deverá ser submetida </w:t>
      </w:r>
      <w:r w:rsidR="00DC4E92" w:rsidRPr="00EC6B39">
        <w:rPr>
          <w:rFonts w:ascii="Times New Roman" w:hAnsi="Times New Roman"/>
          <w:sz w:val="24"/>
          <w:szCs w:val="24"/>
        </w:rPr>
        <w:t>à</w:t>
      </w:r>
      <w:r w:rsidRPr="00EC6B39">
        <w:rPr>
          <w:rFonts w:ascii="Times New Roman" w:hAnsi="Times New Roman"/>
          <w:sz w:val="24"/>
          <w:szCs w:val="24"/>
        </w:rPr>
        <w:t xml:space="preserve"> aprovação da CCEP que irá analisar a sua pertinência e viabilidade.</w:t>
      </w:r>
    </w:p>
    <w:p w:rsidR="0048578B" w:rsidRPr="00EC6B39" w:rsidRDefault="0048578B"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8059D9" w:rsidRPr="00EC6B39">
        <w:rPr>
          <w:rFonts w:ascii="Times New Roman" w:hAnsi="Times New Roman"/>
          <w:b/>
          <w:sz w:val="24"/>
          <w:szCs w:val="24"/>
        </w:rPr>
        <w:t>4</w:t>
      </w:r>
      <w:r w:rsidR="00604CDC" w:rsidRPr="00EC6B39">
        <w:rPr>
          <w:rFonts w:ascii="Times New Roman" w:hAnsi="Times New Roman"/>
          <w:b/>
          <w:sz w:val="24"/>
          <w:szCs w:val="24"/>
        </w:rPr>
        <w:t>8</w:t>
      </w:r>
      <w:r w:rsidR="002F41D3" w:rsidRPr="00EC6B39">
        <w:rPr>
          <w:rFonts w:ascii="Times New Roman" w:hAnsi="Times New Roman"/>
          <w:b/>
          <w:sz w:val="24"/>
          <w:szCs w:val="24"/>
        </w:rPr>
        <w:t>.</w:t>
      </w:r>
      <w:r w:rsidRPr="00EC6B39">
        <w:rPr>
          <w:rFonts w:ascii="Times New Roman" w:hAnsi="Times New Roman"/>
          <w:sz w:val="24"/>
          <w:szCs w:val="24"/>
        </w:rPr>
        <w:t xml:space="preserve"> A</w:t>
      </w:r>
      <w:r w:rsidR="00D344D6" w:rsidRPr="00EC6B39">
        <w:rPr>
          <w:rFonts w:ascii="Times New Roman" w:hAnsi="Times New Roman"/>
          <w:sz w:val="24"/>
          <w:szCs w:val="24"/>
        </w:rPr>
        <w:t>pós a comprovação do cumprimento da proposta a</w:t>
      </w:r>
      <w:r w:rsidRPr="00EC6B39">
        <w:rPr>
          <w:rFonts w:ascii="Times New Roman" w:hAnsi="Times New Roman"/>
          <w:sz w:val="24"/>
          <w:szCs w:val="24"/>
        </w:rPr>
        <w:t xml:space="preserve"> CCEP irá cert</w:t>
      </w:r>
      <w:r w:rsidR="00D344D6" w:rsidRPr="00EC6B39">
        <w:rPr>
          <w:rFonts w:ascii="Times New Roman" w:hAnsi="Times New Roman"/>
          <w:sz w:val="24"/>
          <w:szCs w:val="24"/>
        </w:rPr>
        <w:t>ificar os servidores (alunos e instrutores).</w:t>
      </w:r>
    </w:p>
    <w:p w:rsidR="00365293" w:rsidRPr="00EC6B39" w:rsidRDefault="0048578B" w:rsidP="00EC6B39">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sidR="00604CDC" w:rsidRPr="00EC6B39">
        <w:rPr>
          <w:rFonts w:ascii="Times New Roman" w:hAnsi="Times New Roman"/>
          <w:b/>
          <w:sz w:val="24"/>
          <w:szCs w:val="24"/>
        </w:rPr>
        <w:t>49</w:t>
      </w:r>
      <w:r w:rsidR="002F41D3" w:rsidRPr="00EC6B39">
        <w:rPr>
          <w:rFonts w:ascii="Times New Roman" w:hAnsi="Times New Roman"/>
          <w:b/>
          <w:sz w:val="24"/>
          <w:szCs w:val="24"/>
        </w:rPr>
        <w:t>.</w:t>
      </w:r>
      <w:r w:rsidRPr="00EC6B39">
        <w:rPr>
          <w:rFonts w:ascii="Times New Roman" w:hAnsi="Times New Roman"/>
          <w:sz w:val="24"/>
          <w:szCs w:val="24"/>
        </w:rPr>
        <w:t xml:space="preserve"> O (s) </w:t>
      </w:r>
      <w:r w:rsidR="00D344D6" w:rsidRPr="00EC6B39">
        <w:rPr>
          <w:rFonts w:ascii="Times New Roman" w:hAnsi="Times New Roman"/>
          <w:sz w:val="24"/>
          <w:szCs w:val="24"/>
        </w:rPr>
        <w:t>instrutor</w:t>
      </w:r>
      <w:r w:rsidRPr="00EC6B39">
        <w:rPr>
          <w:rFonts w:ascii="Times New Roman" w:hAnsi="Times New Roman"/>
          <w:sz w:val="24"/>
          <w:szCs w:val="24"/>
        </w:rPr>
        <w:t xml:space="preserve"> (</w:t>
      </w:r>
      <w:proofErr w:type="spellStart"/>
      <w:proofErr w:type="gramStart"/>
      <w:r w:rsidRPr="00EC6B39">
        <w:rPr>
          <w:rFonts w:ascii="Times New Roman" w:hAnsi="Times New Roman"/>
          <w:sz w:val="24"/>
          <w:szCs w:val="24"/>
        </w:rPr>
        <w:t>es</w:t>
      </w:r>
      <w:proofErr w:type="spellEnd"/>
      <w:proofErr w:type="gramEnd"/>
      <w:r w:rsidRPr="00EC6B39">
        <w:rPr>
          <w:rFonts w:ascii="Times New Roman" w:hAnsi="Times New Roman"/>
          <w:sz w:val="24"/>
          <w:szCs w:val="24"/>
        </w:rPr>
        <w:t>) responsável (eis) pelo desenvolvimento das atividades de aprendizagem</w:t>
      </w:r>
      <w:r w:rsidR="00D344D6" w:rsidRPr="00EC6B39">
        <w:rPr>
          <w:rFonts w:ascii="Times New Roman" w:hAnsi="Times New Roman"/>
          <w:sz w:val="24"/>
          <w:szCs w:val="24"/>
        </w:rPr>
        <w:t xml:space="preserve"> em serviço</w:t>
      </w:r>
      <w:r w:rsidRPr="00EC6B39">
        <w:rPr>
          <w:rFonts w:ascii="Times New Roman" w:hAnsi="Times New Roman"/>
          <w:sz w:val="24"/>
          <w:szCs w:val="24"/>
        </w:rPr>
        <w:t xml:space="preserve"> não receberá (</w:t>
      </w:r>
      <w:proofErr w:type="spellStart"/>
      <w:r w:rsidRPr="00EC6B39">
        <w:rPr>
          <w:rFonts w:ascii="Times New Roman" w:hAnsi="Times New Roman"/>
          <w:sz w:val="24"/>
          <w:szCs w:val="24"/>
        </w:rPr>
        <w:t>ão</w:t>
      </w:r>
      <w:proofErr w:type="spellEnd"/>
      <w:r w:rsidRPr="00EC6B39">
        <w:rPr>
          <w:rFonts w:ascii="Times New Roman" w:hAnsi="Times New Roman"/>
          <w:sz w:val="24"/>
          <w:szCs w:val="24"/>
        </w:rPr>
        <w:t>)</w:t>
      </w:r>
      <w:r w:rsidR="00D344D6" w:rsidRPr="00EC6B39">
        <w:rPr>
          <w:rFonts w:ascii="Times New Roman" w:hAnsi="Times New Roman"/>
          <w:sz w:val="24"/>
          <w:szCs w:val="24"/>
        </w:rPr>
        <w:t xml:space="preserve"> qualquer tipo de</w:t>
      </w:r>
      <w:r w:rsidRPr="00EC6B39">
        <w:rPr>
          <w:rFonts w:ascii="Times New Roman" w:hAnsi="Times New Roman"/>
          <w:sz w:val="24"/>
          <w:szCs w:val="24"/>
        </w:rPr>
        <w:t xml:space="preserve"> pagamento.</w:t>
      </w:r>
    </w:p>
    <w:p w:rsidR="0036282B" w:rsidRPr="00EC6B39" w:rsidRDefault="0036282B" w:rsidP="00EC6B39">
      <w:pPr>
        <w:spacing w:after="0" w:line="240" w:lineRule="auto"/>
        <w:jc w:val="center"/>
        <w:rPr>
          <w:rFonts w:ascii="Times New Roman" w:hAnsi="Times New Roman"/>
          <w:b/>
          <w:caps/>
          <w:sz w:val="24"/>
          <w:szCs w:val="24"/>
        </w:rPr>
      </w:pPr>
    </w:p>
    <w:p w:rsidR="00165805" w:rsidRPr="00EC6B39" w:rsidRDefault="00165805" w:rsidP="00EC6B39">
      <w:pPr>
        <w:spacing w:after="0" w:line="240" w:lineRule="auto"/>
        <w:jc w:val="both"/>
        <w:rPr>
          <w:rFonts w:ascii="Times New Roman" w:hAnsi="Times New Roman"/>
          <w:sz w:val="24"/>
          <w:szCs w:val="24"/>
        </w:rPr>
      </w:pPr>
    </w:p>
    <w:p w:rsidR="00F02EAF" w:rsidRDefault="008F301B" w:rsidP="00F02EA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CAPÍTULO </w:t>
      </w:r>
      <w:r w:rsidR="007138B1">
        <w:rPr>
          <w:rFonts w:ascii="Times New Roman" w:hAnsi="Times New Roman"/>
          <w:b/>
          <w:sz w:val="24"/>
          <w:szCs w:val="24"/>
        </w:rPr>
        <w:t>I</w:t>
      </w:r>
      <w:r w:rsidR="00A313B2">
        <w:rPr>
          <w:rFonts w:ascii="Times New Roman" w:hAnsi="Times New Roman"/>
          <w:b/>
          <w:sz w:val="24"/>
          <w:szCs w:val="24"/>
        </w:rPr>
        <w:t>V</w:t>
      </w:r>
    </w:p>
    <w:p w:rsidR="00F02EAF" w:rsidRDefault="00A00C37" w:rsidP="00F02EAF">
      <w:pPr>
        <w:spacing w:after="0" w:line="240" w:lineRule="auto"/>
        <w:jc w:val="center"/>
        <w:rPr>
          <w:rFonts w:ascii="Times New Roman" w:hAnsi="Times New Roman"/>
          <w:b/>
          <w:sz w:val="24"/>
          <w:szCs w:val="24"/>
        </w:rPr>
      </w:pPr>
      <w:r>
        <w:rPr>
          <w:rFonts w:ascii="Times New Roman" w:hAnsi="Times New Roman"/>
          <w:b/>
          <w:sz w:val="24"/>
          <w:szCs w:val="24"/>
        </w:rPr>
        <w:t xml:space="preserve">DO </w:t>
      </w:r>
      <w:r w:rsidR="00F02EAF">
        <w:rPr>
          <w:rFonts w:ascii="Times New Roman" w:hAnsi="Times New Roman"/>
          <w:b/>
          <w:sz w:val="24"/>
          <w:szCs w:val="24"/>
        </w:rPr>
        <w:t>A</w:t>
      </w:r>
      <w:r w:rsidR="00A313B2">
        <w:rPr>
          <w:rFonts w:ascii="Times New Roman" w:hAnsi="Times New Roman"/>
          <w:b/>
          <w:sz w:val="24"/>
          <w:szCs w:val="24"/>
        </w:rPr>
        <w:t>COMPANHAMENTO E AVALIAÇÃO</w:t>
      </w:r>
    </w:p>
    <w:p w:rsidR="001D0D99" w:rsidRPr="00EC6B39" w:rsidRDefault="001D0D99" w:rsidP="00EC6B39">
      <w:pPr>
        <w:spacing w:after="0" w:line="240" w:lineRule="auto"/>
        <w:jc w:val="center"/>
        <w:rPr>
          <w:rFonts w:ascii="Times New Roman" w:hAnsi="Times New Roman"/>
          <w:b/>
          <w:sz w:val="24"/>
          <w:szCs w:val="24"/>
        </w:rPr>
      </w:pPr>
    </w:p>
    <w:p w:rsidR="001D0D99" w:rsidRPr="00EC6B39" w:rsidRDefault="001D0D99" w:rsidP="00EC6B39">
      <w:pPr>
        <w:spacing w:after="0" w:line="240" w:lineRule="auto"/>
        <w:ind w:firstLine="708"/>
        <w:rPr>
          <w:rFonts w:ascii="Times New Roman" w:hAnsi="Times New Roman"/>
          <w:sz w:val="24"/>
          <w:szCs w:val="24"/>
        </w:rPr>
      </w:pPr>
      <w:r w:rsidRPr="00EC6B39">
        <w:rPr>
          <w:rFonts w:ascii="Times New Roman" w:hAnsi="Times New Roman"/>
          <w:b/>
          <w:sz w:val="24"/>
          <w:szCs w:val="24"/>
        </w:rPr>
        <w:t xml:space="preserve">Art. </w:t>
      </w:r>
      <w:r w:rsidR="007138B1">
        <w:rPr>
          <w:rFonts w:ascii="Times New Roman" w:hAnsi="Times New Roman"/>
          <w:b/>
          <w:sz w:val="24"/>
          <w:szCs w:val="24"/>
        </w:rPr>
        <w:t>50</w:t>
      </w:r>
      <w:r w:rsidR="002F41D3" w:rsidRPr="00EC6B39">
        <w:rPr>
          <w:rFonts w:ascii="Times New Roman" w:hAnsi="Times New Roman"/>
          <w:b/>
          <w:sz w:val="24"/>
          <w:szCs w:val="24"/>
        </w:rPr>
        <w:t>.</w:t>
      </w:r>
      <w:r w:rsidRPr="00EC6B39">
        <w:rPr>
          <w:rFonts w:ascii="Times New Roman" w:hAnsi="Times New Roman"/>
          <w:sz w:val="24"/>
          <w:szCs w:val="24"/>
        </w:rPr>
        <w:t xml:space="preserve"> As ações do PCQ deverão ter acompanhamento e avaliação de forma contínua e sistemática, tendo como </w:t>
      </w:r>
      <w:r w:rsidR="00782EDD" w:rsidRPr="00EC6B39">
        <w:rPr>
          <w:rFonts w:ascii="Times New Roman" w:hAnsi="Times New Roman"/>
          <w:sz w:val="24"/>
          <w:szCs w:val="24"/>
        </w:rPr>
        <w:t>direcionamentos</w:t>
      </w:r>
      <w:r w:rsidRPr="00EC6B39">
        <w:rPr>
          <w:rFonts w:ascii="Times New Roman" w:hAnsi="Times New Roman"/>
          <w:sz w:val="24"/>
          <w:szCs w:val="24"/>
        </w:rPr>
        <w:t>:</w:t>
      </w:r>
    </w:p>
    <w:p w:rsidR="001D0D99" w:rsidRPr="00EC6B39" w:rsidRDefault="001D0D99" w:rsidP="00EC6B39">
      <w:pPr>
        <w:spacing w:after="0" w:line="240" w:lineRule="auto"/>
        <w:ind w:firstLine="708"/>
        <w:rPr>
          <w:rFonts w:ascii="Times New Roman" w:hAnsi="Times New Roman"/>
          <w:sz w:val="24"/>
          <w:szCs w:val="24"/>
        </w:rPr>
      </w:pPr>
      <w:r w:rsidRPr="00EC6B39">
        <w:rPr>
          <w:rFonts w:ascii="Times New Roman" w:hAnsi="Times New Roman"/>
          <w:sz w:val="24"/>
          <w:szCs w:val="24"/>
        </w:rPr>
        <w:t xml:space="preserve">I – </w:t>
      </w:r>
      <w:r w:rsidR="007D3A59" w:rsidRPr="00EC6B39">
        <w:rPr>
          <w:rFonts w:ascii="Times New Roman" w:hAnsi="Times New Roman"/>
          <w:sz w:val="24"/>
          <w:szCs w:val="24"/>
        </w:rPr>
        <w:t>o</w:t>
      </w:r>
      <w:r w:rsidRPr="00EC6B39">
        <w:rPr>
          <w:rFonts w:ascii="Times New Roman" w:hAnsi="Times New Roman"/>
          <w:sz w:val="24"/>
          <w:szCs w:val="24"/>
        </w:rPr>
        <w:t xml:space="preserve"> acompanhamento dos indicadores,</w:t>
      </w:r>
      <w:r w:rsidR="00A313B2">
        <w:rPr>
          <w:rFonts w:ascii="Times New Roman" w:hAnsi="Times New Roman"/>
          <w:sz w:val="24"/>
          <w:szCs w:val="24"/>
        </w:rPr>
        <w:t xml:space="preserve"> objetivos e metas estipulada</w:t>
      </w:r>
      <w:r w:rsidR="00D96400" w:rsidRPr="00EC6B39">
        <w:rPr>
          <w:rFonts w:ascii="Times New Roman" w:hAnsi="Times New Roman"/>
          <w:sz w:val="24"/>
          <w:szCs w:val="24"/>
        </w:rPr>
        <w:t>s do</w:t>
      </w:r>
      <w:r w:rsidRPr="00EC6B39">
        <w:rPr>
          <w:rFonts w:ascii="Times New Roman" w:hAnsi="Times New Roman"/>
          <w:sz w:val="24"/>
          <w:szCs w:val="24"/>
        </w:rPr>
        <w:t xml:space="preserve"> PACQ</w:t>
      </w:r>
      <w:r w:rsidR="00D96400" w:rsidRPr="00EC6B39">
        <w:rPr>
          <w:rFonts w:ascii="Times New Roman" w:hAnsi="Times New Roman"/>
          <w:sz w:val="24"/>
          <w:szCs w:val="24"/>
        </w:rPr>
        <w:t xml:space="preserve"> e nos programas específicos</w:t>
      </w:r>
      <w:r w:rsidRPr="00EC6B39">
        <w:rPr>
          <w:rFonts w:ascii="Times New Roman" w:hAnsi="Times New Roman"/>
          <w:sz w:val="24"/>
          <w:szCs w:val="24"/>
        </w:rPr>
        <w:t>;</w:t>
      </w:r>
    </w:p>
    <w:p w:rsidR="001D0D99" w:rsidRPr="00EC6B39" w:rsidRDefault="001D0D99" w:rsidP="00EC6B39">
      <w:pPr>
        <w:spacing w:after="0" w:line="240" w:lineRule="auto"/>
        <w:ind w:firstLine="708"/>
        <w:rPr>
          <w:rFonts w:ascii="Times New Roman" w:hAnsi="Times New Roman"/>
          <w:sz w:val="24"/>
          <w:szCs w:val="24"/>
        </w:rPr>
      </w:pPr>
      <w:r w:rsidRPr="00EC6B39">
        <w:rPr>
          <w:rFonts w:ascii="Times New Roman" w:hAnsi="Times New Roman"/>
          <w:sz w:val="24"/>
          <w:szCs w:val="24"/>
        </w:rPr>
        <w:t xml:space="preserve">II – </w:t>
      </w:r>
      <w:r w:rsidR="007D3A59" w:rsidRPr="00EC6B39">
        <w:rPr>
          <w:rFonts w:ascii="Times New Roman" w:hAnsi="Times New Roman"/>
          <w:sz w:val="24"/>
          <w:szCs w:val="24"/>
        </w:rPr>
        <w:t>a</w:t>
      </w:r>
      <w:r w:rsidRPr="00EC6B39">
        <w:rPr>
          <w:rFonts w:ascii="Times New Roman" w:hAnsi="Times New Roman"/>
          <w:sz w:val="24"/>
          <w:szCs w:val="24"/>
        </w:rPr>
        <w:t xml:space="preserve">nálise quantitativa e qualitativa dos mecanismos avaliativos contidos no art. </w:t>
      </w:r>
      <w:r w:rsidR="00A00C37">
        <w:rPr>
          <w:rFonts w:ascii="Times New Roman" w:hAnsi="Times New Roman"/>
          <w:sz w:val="24"/>
          <w:szCs w:val="24"/>
        </w:rPr>
        <w:t>29</w:t>
      </w:r>
      <w:r w:rsidR="00FD4766" w:rsidRPr="00EC6B39">
        <w:rPr>
          <w:rFonts w:ascii="Times New Roman" w:hAnsi="Times New Roman"/>
          <w:sz w:val="24"/>
          <w:szCs w:val="24"/>
        </w:rPr>
        <w:t>.</w:t>
      </w:r>
    </w:p>
    <w:p w:rsidR="001D0D99" w:rsidRPr="00EC6B39" w:rsidRDefault="001D0D99" w:rsidP="00EC6B39">
      <w:pPr>
        <w:spacing w:after="0" w:line="240" w:lineRule="auto"/>
        <w:jc w:val="center"/>
        <w:rPr>
          <w:rFonts w:ascii="Times New Roman" w:hAnsi="Times New Roman"/>
          <w:b/>
          <w:sz w:val="24"/>
          <w:szCs w:val="24"/>
        </w:rPr>
      </w:pPr>
    </w:p>
    <w:p w:rsidR="007138B1" w:rsidRDefault="007138B1" w:rsidP="007138B1">
      <w:pPr>
        <w:pStyle w:val="NormalWeb"/>
        <w:spacing w:before="0" w:beforeAutospacing="0" w:after="0" w:afterAutospacing="0"/>
        <w:jc w:val="center"/>
        <w:rPr>
          <w:b/>
        </w:rPr>
      </w:pPr>
      <w:r>
        <w:rPr>
          <w:b/>
        </w:rPr>
        <w:t>TÍTULO III</w:t>
      </w:r>
    </w:p>
    <w:p w:rsidR="007138B1" w:rsidRPr="006A321D" w:rsidRDefault="007138B1" w:rsidP="007138B1">
      <w:pPr>
        <w:pStyle w:val="NormalWeb"/>
        <w:spacing w:before="0" w:beforeAutospacing="0" w:after="0" w:afterAutospacing="0"/>
        <w:jc w:val="center"/>
        <w:rPr>
          <w:b/>
          <w:caps/>
        </w:rPr>
      </w:pPr>
      <w:r w:rsidRPr="006A321D">
        <w:rPr>
          <w:b/>
          <w:caps/>
        </w:rPr>
        <w:t>Dos Programas Específicos</w:t>
      </w:r>
    </w:p>
    <w:p w:rsidR="007138B1" w:rsidRDefault="007138B1" w:rsidP="007138B1">
      <w:pPr>
        <w:pStyle w:val="NormalWeb"/>
        <w:spacing w:before="0" w:beforeAutospacing="0" w:after="0" w:afterAutospacing="0"/>
        <w:jc w:val="center"/>
        <w:rPr>
          <w:b/>
        </w:rPr>
      </w:pPr>
    </w:p>
    <w:p w:rsidR="007138B1" w:rsidRPr="00EC6B39" w:rsidRDefault="007138B1" w:rsidP="007138B1">
      <w:pPr>
        <w:spacing w:after="0" w:line="240" w:lineRule="auto"/>
        <w:jc w:val="both"/>
        <w:rPr>
          <w:rFonts w:ascii="Times New Roman" w:hAnsi="Times New Roman"/>
          <w:sz w:val="24"/>
          <w:szCs w:val="24"/>
        </w:rPr>
      </w:pP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1</w:t>
      </w:r>
      <w:r w:rsidRPr="00EC6B39">
        <w:rPr>
          <w:rFonts w:ascii="Times New Roman" w:hAnsi="Times New Roman"/>
          <w:b/>
          <w:sz w:val="24"/>
          <w:szCs w:val="24"/>
        </w:rPr>
        <w:t>.</w:t>
      </w:r>
      <w:r w:rsidRPr="00EC6B39">
        <w:rPr>
          <w:rFonts w:ascii="Times New Roman" w:hAnsi="Times New Roman"/>
          <w:sz w:val="24"/>
          <w:szCs w:val="24"/>
        </w:rPr>
        <w:t xml:space="preserve"> Compreendem os Programas Específicos: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 – Programa de Integração ao Serviço Público para os Servidores técnico-administrativos em Educação ingressantes;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II – Programa de Integração ao Serviço Público para os Servidores Docentes ingressantes;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 – Programa de Atualização Pedagógica – PAP;</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IV – Programa de Incentivo à Capacitação em Línguas Estrangeiras; </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V – Programa de Formação de Gestores;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VI – Programa de Qualificação Institucional – PQI.</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2</w:t>
      </w:r>
      <w:r w:rsidRPr="00EC6B39">
        <w:rPr>
          <w:rFonts w:ascii="Times New Roman" w:hAnsi="Times New Roman"/>
          <w:b/>
          <w:sz w:val="24"/>
          <w:szCs w:val="24"/>
        </w:rPr>
        <w:t>.</w:t>
      </w:r>
      <w:r w:rsidRPr="00EC6B39">
        <w:rPr>
          <w:rFonts w:ascii="Times New Roman" w:hAnsi="Times New Roman"/>
          <w:sz w:val="24"/>
          <w:szCs w:val="24"/>
        </w:rPr>
        <w:t xml:space="preserve"> As atividades realizadas em cada </w:t>
      </w:r>
      <w:r>
        <w:rPr>
          <w:rFonts w:ascii="Times New Roman" w:hAnsi="Times New Roman"/>
          <w:sz w:val="24"/>
          <w:szCs w:val="24"/>
        </w:rPr>
        <w:t>P</w:t>
      </w:r>
      <w:r w:rsidRPr="00EC6B39">
        <w:rPr>
          <w:rFonts w:ascii="Times New Roman" w:hAnsi="Times New Roman"/>
          <w:sz w:val="24"/>
          <w:szCs w:val="24"/>
        </w:rPr>
        <w:t xml:space="preserve">rograma supracitado </w:t>
      </w:r>
      <w:proofErr w:type="gramStart"/>
      <w:r w:rsidRPr="00EC6B39">
        <w:rPr>
          <w:rFonts w:ascii="Times New Roman" w:hAnsi="Times New Roman"/>
          <w:sz w:val="24"/>
          <w:szCs w:val="24"/>
        </w:rPr>
        <w:t>obedecerão,</w:t>
      </w:r>
      <w:proofErr w:type="gramEnd"/>
      <w:r w:rsidRPr="00EC6B39">
        <w:rPr>
          <w:rFonts w:ascii="Times New Roman" w:hAnsi="Times New Roman"/>
          <w:sz w:val="24"/>
          <w:szCs w:val="24"/>
        </w:rPr>
        <w:t xml:space="preserve"> no que couber, aos conceitos e regras gerais definidas para as demais atividades do PCQ. </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w:t>
      </w:r>
      <w:r w:rsidRPr="00EC6B39">
        <w:rPr>
          <w:rFonts w:ascii="Times New Roman" w:hAnsi="Times New Roman"/>
          <w:sz w:val="24"/>
          <w:szCs w:val="24"/>
        </w:rPr>
        <w:t xml:space="preserve">. </w:t>
      </w:r>
      <w:r w:rsidRPr="00EC6B39">
        <w:rPr>
          <w:rFonts w:ascii="Times New Roman" w:hAnsi="Times New Roman"/>
          <w:b/>
          <w:sz w:val="24"/>
          <w:szCs w:val="24"/>
        </w:rPr>
        <w:t>5</w:t>
      </w:r>
      <w:r>
        <w:rPr>
          <w:rFonts w:ascii="Times New Roman" w:hAnsi="Times New Roman"/>
          <w:b/>
          <w:sz w:val="24"/>
          <w:szCs w:val="24"/>
        </w:rPr>
        <w:t>3</w:t>
      </w:r>
      <w:r w:rsidRPr="00EC6B39">
        <w:rPr>
          <w:rFonts w:ascii="Times New Roman" w:hAnsi="Times New Roman"/>
          <w:b/>
          <w:sz w:val="24"/>
          <w:szCs w:val="24"/>
        </w:rPr>
        <w:t>.</w:t>
      </w:r>
      <w:r w:rsidRPr="00EC6B39">
        <w:rPr>
          <w:rFonts w:ascii="Times New Roman" w:hAnsi="Times New Roman"/>
          <w:sz w:val="24"/>
          <w:szCs w:val="24"/>
        </w:rPr>
        <w:t xml:space="preserve"> Poderão ser criados, extintos ou alterados</w:t>
      </w:r>
      <w:r w:rsidR="00EA3BDA">
        <w:rPr>
          <w:rFonts w:ascii="Times New Roman" w:hAnsi="Times New Roman"/>
          <w:sz w:val="24"/>
          <w:szCs w:val="24"/>
        </w:rPr>
        <w:t xml:space="preserve"> </w:t>
      </w:r>
      <w:r w:rsidRPr="00EC6B39">
        <w:rPr>
          <w:rFonts w:ascii="Times New Roman" w:hAnsi="Times New Roman"/>
          <w:sz w:val="24"/>
          <w:szCs w:val="24"/>
        </w:rPr>
        <w:t xml:space="preserve">Programas Específicos, desde que submetidos à análise da PROGESP e aprovados pela Câmara de Gestão de Pessoas do CONSAD. </w:t>
      </w:r>
    </w:p>
    <w:p w:rsidR="007138B1" w:rsidRPr="00EC6B39" w:rsidRDefault="007138B1" w:rsidP="007138B1">
      <w:pPr>
        <w:spacing w:after="0" w:line="240" w:lineRule="auto"/>
        <w:jc w:val="both"/>
        <w:rPr>
          <w:rFonts w:ascii="Times New Roman" w:hAnsi="Times New Roman"/>
          <w:sz w:val="24"/>
          <w:szCs w:val="24"/>
        </w:rPr>
      </w:pPr>
    </w:p>
    <w:p w:rsidR="007138B1" w:rsidRPr="006A321D" w:rsidRDefault="007138B1" w:rsidP="007138B1">
      <w:pPr>
        <w:spacing w:after="0" w:line="240" w:lineRule="auto"/>
        <w:jc w:val="center"/>
        <w:rPr>
          <w:rFonts w:ascii="Times New Roman" w:hAnsi="Times New Roman"/>
          <w:b/>
          <w:caps/>
          <w:sz w:val="24"/>
          <w:szCs w:val="24"/>
        </w:rPr>
      </w:pPr>
      <w:r w:rsidRPr="006A321D">
        <w:rPr>
          <w:rFonts w:ascii="Times New Roman" w:hAnsi="Times New Roman"/>
          <w:b/>
          <w:caps/>
          <w:sz w:val="24"/>
          <w:szCs w:val="24"/>
        </w:rPr>
        <w:t>CAPÍTULO I</w:t>
      </w:r>
    </w:p>
    <w:p w:rsidR="007138B1" w:rsidRPr="006A321D" w:rsidRDefault="007138B1" w:rsidP="007138B1">
      <w:pPr>
        <w:spacing w:after="0" w:line="240" w:lineRule="auto"/>
        <w:jc w:val="center"/>
        <w:rPr>
          <w:rFonts w:ascii="Times New Roman" w:hAnsi="Times New Roman"/>
          <w:b/>
          <w:caps/>
          <w:sz w:val="24"/>
          <w:szCs w:val="24"/>
        </w:rPr>
      </w:pPr>
      <w:r w:rsidRPr="006A321D">
        <w:rPr>
          <w:rFonts w:ascii="Times New Roman" w:hAnsi="Times New Roman"/>
          <w:b/>
          <w:caps/>
          <w:sz w:val="24"/>
          <w:szCs w:val="24"/>
        </w:rPr>
        <w:t>Dos Programas de Integração ao Serviço Público para os servidores ingressantes</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4</w:t>
      </w:r>
      <w:r w:rsidRPr="00EC6B39">
        <w:rPr>
          <w:rFonts w:ascii="Times New Roman" w:hAnsi="Times New Roman"/>
          <w:b/>
          <w:sz w:val="24"/>
          <w:szCs w:val="24"/>
        </w:rPr>
        <w:t>.</w:t>
      </w:r>
      <w:r w:rsidRPr="00EC6B39">
        <w:rPr>
          <w:rFonts w:ascii="Times New Roman" w:hAnsi="Times New Roman"/>
          <w:sz w:val="24"/>
          <w:szCs w:val="24"/>
        </w:rPr>
        <w:t xml:space="preserve"> Os Programas de </w:t>
      </w:r>
      <w:r>
        <w:rPr>
          <w:rFonts w:ascii="Times New Roman" w:hAnsi="Times New Roman"/>
          <w:sz w:val="24"/>
          <w:szCs w:val="24"/>
        </w:rPr>
        <w:t>I</w:t>
      </w:r>
      <w:r w:rsidRPr="00EC6B39">
        <w:rPr>
          <w:rFonts w:ascii="Times New Roman" w:hAnsi="Times New Roman"/>
          <w:sz w:val="24"/>
          <w:szCs w:val="24"/>
        </w:rPr>
        <w:t xml:space="preserve">ntegração ao </w:t>
      </w:r>
      <w:r>
        <w:rPr>
          <w:rFonts w:ascii="Times New Roman" w:hAnsi="Times New Roman"/>
          <w:sz w:val="24"/>
          <w:szCs w:val="24"/>
        </w:rPr>
        <w:t>S</w:t>
      </w:r>
      <w:r w:rsidRPr="00EC6B39">
        <w:rPr>
          <w:rFonts w:ascii="Times New Roman" w:hAnsi="Times New Roman"/>
          <w:sz w:val="24"/>
          <w:szCs w:val="24"/>
        </w:rPr>
        <w:t xml:space="preserve">erviço </w:t>
      </w:r>
      <w:r>
        <w:rPr>
          <w:rFonts w:ascii="Times New Roman" w:hAnsi="Times New Roman"/>
          <w:sz w:val="24"/>
          <w:szCs w:val="24"/>
        </w:rPr>
        <w:t>P</w:t>
      </w:r>
      <w:r w:rsidRPr="00EC6B39">
        <w:rPr>
          <w:rFonts w:ascii="Times New Roman" w:hAnsi="Times New Roman"/>
          <w:sz w:val="24"/>
          <w:szCs w:val="24"/>
        </w:rPr>
        <w:t xml:space="preserve">úblico para os servidores ingressantes na UFRN têm como objetivos possibilitar: </w:t>
      </w: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sz w:val="24"/>
          <w:szCs w:val="24"/>
        </w:rPr>
        <w:t xml:space="preserve">I – acesso às principais informações institucionais; </w:t>
      </w: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sz w:val="24"/>
          <w:szCs w:val="24"/>
        </w:rPr>
        <w:t>II – socialização e ambientação dos servidores;</w:t>
      </w: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sz w:val="24"/>
          <w:szCs w:val="24"/>
        </w:rPr>
        <w:t>III – planejamento da carreira;</w:t>
      </w: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sz w:val="24"/>
          <w:szCs w:val="24"/>
        </w:rPr>
        <w:t>IV – desenvolvimento de competências básicas e iniciais.</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5</w:t>
      </w:r>
      <w:r w:rsidRPr="00EC6B39">
        <w:rPr>
          <w:rFonts w:ascii="Times New Roman" w:hAnsi="Times New Roman"/>
          <w:b/>
          <w:sz w:val="24"/>
          <w:szCs w:val="24"/>
        </w:rPr>
        <w:t>.</w:t>
      </w:r>
      <w:r w:rsidRPr="00EC6B39">
        <w:rPr>
          <w:rFonts w:ascii="Times New Roman" w:hAnsi="Times New Roman"/>
          <w:sz w:val="24"/>
          <w:szCs w:val="24"/>
        </w:rPr>
        <w:t xml:space="preserve"> A certificação no Programa de Integração ao Serviço Público será um dos documentos obrigatórios para homologação do estágio probatório do servidor ingressante, devendo ser concluído pelo servidor no primeiro ano de seu exercício na UFRN.</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Parágrafo único.</w:t>
      </w:r>
      <w:r w:rsidRPr="00EC6B39">
        <w:rPr>
          <w:rFonts w:ascii="Times New Roman" w:hAnsi="Times New Roman"/>
          <w:sz w:val="24"/>
          <w:szCs w:val="24"/>
        </w:rPr>
        <w:t xml:space="preserve"> Os servidores redistribuídos para UFRN também deverão participar do Programa de Integração ao Serviço Público no primeiro ano de seu exercício na UFRN.</w:t>
      </w:r>
    </w:p>
    <w:p w:rsidR="007138B1" w:rsidRPr="00EC6B39" w:rsidRDefault="007138B1" w:rsidP="007138B1">
      <w:pPr>
        <w:spacing w:after="0" w:line="240" w:lineRule="auto"/>
        <w:jc w:val="center"/>
        <w:rPr>
          <w:rFonts w:ascii="Times New Roman" w:hAnsi="Times New Roman"/>
          <w:b/>
          <w:sz w:val="24"/>
          <w:szCs w:val="24"/>
        </w:rPr>
      </w:pPr>
    </w:p>
    <w:p w:rsidR="007138B1" w:rsidRDefault="007138B1" w:rsidP="007138B1">
      <w:pPr>
        <w:spacing w:after="0" w:line="240" w:lineRule="auto"/>
        <w:jc w:val="center"/>
        <w:rPr>
          <w:rFonts w:ascii="Times New Roman" w:hAnsi="Times New Roman"/>
          <w:b/>
          <w:sz w:val="24"/>
          <w:szCs w:val="24"/>
        </w:rPr>
      </w:pPr>
      <w:r>
        <w:rPr>
          <w:rFonts w:ascii="Times New Roman" w:hAnsi="Times New Roman"/>
          <w:b/>
          <w:sz w:val="24"/>
          <w:szCs w:val="24"/>
        </w:rPr>
        <w:t>S</w:t>
      </w:r>
      <w:r w:rsidRPr="006A321D">
        <w:rPr>
          <w:rFonts w:ascii="Times New Roman" w:hAnsi="Times New Roman"/>
          <w:b/>
          <w:sz w:val="24"/>
          <w:szCs w:val="24"/>
        </w:rPr>
        <w:t>eção</w:t>
      </w:r>
      <w:r w:rsidRPr="00300D61">
        <w:rPr>
          <w:rFonts w:ascii="Times New Roman" w:hAnsi="Times New Roman"/>
          <w:b/>
          <w:sz w:val="24"/>
          <w:szCs w:val="24"/>
        </w:rPr>
        <w:t xml:space="preserve"> </w:t>
      </w:r>
      <w:r>
        <w:rPr>
          <w:rFonts w:ascii="Times New Roman" w:hAnsi="Times New Roman"/>
          <w:b/>
          <w:sz w:val="24"/>
          <w:szCs w:val="24"/>
        </w:rPr>
        <w:t>I</w:t>
      </w:r>
    </w:p>
    <w:p w:rsidR="007138B1" w:rsidRPr="00EC6B39" w:rsidRDefault="00A00C37" w:rsidP="007138B1">
      <w:pPr>
        <w:spacing w:after="0" w:line="240" w:lineRule="auto"/>
        <w:jc w:val="center"/>
        <w:rPr>
          <w:rFonts w:ascii="Times New Roman" w:hAnsi="Times New Roman"/>
          <w:sz w:val="24"/>
          <w:szCs w:val="24"/>
        </w:rPr>
      </w:pPr>
      <w:r>
        <w:rPr>
          <w:rFonts w:ascii="Times New Roman" w:hAnsi="Times New Roman"/>
          <w:b/>
          <w:sz w:val="24"/>
          <w:szCs w:val="24"/>
        </w:rPr>
        <w:t xml:space="preserve">Do </w:t>
      </w:r>
      <w:r w:rsidR="007138B1" w:rsidRPr="00EC6B39">
        <w:rPr>
          <w:rFonts w:ascii="Times New Roman" w:hAnsi="Times New Roman"/>
          <w:b/>
          <w:sz w:val="24"/>
          <w:szCs w:val="24"/>
        </w:rPr>
        <w:t xml:space="preserve">Programa de Integração ao Serviço Público para os </w:t>
      </w:r>
      <w:r w:rsidR="007138B1">
        <w:rPr>
          <w:rFonts w:ascii="Times New Roman" w:hAnsi="Times New Roman"/>
          <w:b/>
          <w:sz w:val="24"/>
          <w:szCs w:val="24"/>
        </w:rPr>
        <w:t>s</w:t>
      </w:r>
      <w:r w:rsidR="007138B1" w:rsidRPr="00EC6B39">
        <w:rPr>
          <w:rFonts w:ascii="Times New Roman" w:hAnsi="Times New Roman"/>
          <w:b/>
          <w:sz w:val="24"/>
          <w:szCs w:val="24"/>
        </w:rPr>
        <w:t>ervidores técnico-administrativos</w:t>
      </w:r>
      <w:r w:rsidR="007138B1" w:rsidRPr="00EC6B39">
        <w:rPr>
          <w:rFonts w:ascii="Times New Roman" w:hAnsi="Times New Roman"/>
          <w:sz w:val="24"/>
          <w:szCs w:val="24"/>
        </w:rPr>
        <w:t xml:space="preserve"> </w:t>
      </w:r>
      <w:r w:rsidR="007138B1" w:rsidRPr="00EC6B39">
        <w:rPr>
          <w:rFonts w:ascii="Times New Roman" w:hAnsi="Times New Roman"/>
          <w:b/>
          <w:sz w:val="24"/>
          <w:szCs w:val="24"/>
        </w:rPr>
        <w:t>ingressantes</w:t>
      </w:r>
    </w:p>
    <w:p w:rsidR="007138B1" w:rsidRPr="00EC6B39" w:rsidRDefault="007138B1" w:rsidP="007138B1">
      <w:pPr>
        <w:spacing w:after="0" w:line="240" w:lineRule="auto"/>
        <w:jc w:val="both"/>
        <w:rPr>
          <w:rFonts w:ascii="Times New Roman" w:hAnsi="Times New Roman"/>
          <w:b/>
          <w:sz w:val="24"/>
          <w:szCs w:val="24"/>
        </w:rPr>
      </w:pP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6</w:t>
      </w:r>
      <w:r w:rsidRPr="00EC6B39">
        <w:rPr>
          <w:rFonts w:ascii="Times New Roman" w:hAnsi="Times New Roman"/>
          <w:b/>
          <w:sz w:val="24"/>
          <w:szCs w:val="24"/>
        </w:rPr>
        <w:t>.</w:t>
      </w:r>
      <w:r w:rsidRPr="00EC6B39">
        <w:rPr>
          <w:rFonts w:ascii="Times New Roman" w:hAnsi="Times New Roman"/>
          <w:sz w:val="24"/>
          <w:szCs w:val="24"/>
        </w:rPr>
        <w:t xml:space="preserve"> O Programa de Integração ao Serviço Público para os </w:t>
      </w:r>
      <w:r>
        <w:rPr>
          <w:rFonts w:ascii="Times New Roman" w:hAnsi="Times New Roman"/>
          <w:sz w:val="24"/>
          <w:szCs w:val="24"/>
        </w:rPr>
        <w:t>s</w:t>
      </w:r>
      <w:r w:rsidRPr="00EC6B39">
        <w:rPr>
          <w:rFonts w:ascii="Times New Roman" w:hAnsi="Times New Roman"/>
          <w:sz w:val="24"/>
          <w:szCs w:val="24"/>
        </w:rPr>
        <w:t xml:space="preserve">ervidores </w:t>
      </w:r>
      <w:r>
        <w:rPr>
          <w:rFonts w:ascii="Times New Roman" w:hAnsi="Times New Roman"/>
          <w:sz w:val="24"/>
          <w:szCs w:val="24"/>
        </w:rPr>
        <w:t>t</w:t>
      </w:r>
      <w:r w:rsidRPr="00EC6B39">
        <w:rPr>
          <w:rFonts w:ascii="Times New Roman" w:hAnsi="Times New Roman"/>
          <w:sz w:val="24"/>
          <w:szCs w:val="24"/>
        </w:rPr>
        <w:t>écnico-</w:t>
      </w:r>
      <w:r>
        <w:rPr>
          <w:rFonts w:ascii="Times New Roman" w:hAnsi="Times New Roman"/>
          <w:sz w:val="24"/>
          <w:szCs w:val="24"/>
        </w:rPr>
        <w:t>a</w:t>
      </w:r>
      <w:r w:rsidRPr="00EC6B39">
        <w:rPr>
          <w:rFonts w:ascii="Times New Roman" w:hAnsi="Times New Roman"/>
          <w:sz w:val="24"/>
          <w:szCs w:val="24"/>
        </w:rPr>
        <w:t>dministrativos, organizado pela Coordenadoria de Capacitação e Educação Profissional (CCEP) e Coordenadoria de Acompanhamento e Avaliação (CAA) da Diretoria de Desenvolvimento de Pessoas (DDP), será composto pelas seguintes etapas:</w:t>
      </w:r>
    </w:p>
    <w:p w:rsidR="007138B1" w:rsidRPr="00EC6B39" w:rsidRDefault="007138B1" w:rsidP="007138B1">
      <w:pPr>
        <w:spacing w:after="0" w:line="240" w:lineRule="auto"/>
        <w:ind w:firstLine="708"/>
        <w:rPr>
          <w:rFonts w:ascii="Times New Roman" w:hAnsi="Times New Roman"/>
          <w:sz w:val="24"/>
          <w:szCs w:val="24"/>
        </w:rPr>
      </w:pPr>
      <w:r w:rsidRPr="00EC6B39">
        <w:rPr>
          <w:rFonts w:ascii="Times New Roman" w:hAnsi="Times New Roman"/>
          <w:sz w:val="24"/>
          <w:szCs w:val="24"/>
        </w:rPr>
        <w:t>I – seminário de Integração;</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lastRenderedPageBreak/>
        <w:t xml:space="preserve">II – trilhas de aprendizagem inicial dos técnico-administrativos. </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§1</w:t>
      </w:r>
      <w:r w:rsidRPr="003677AB">
        <w:rPr>
          <w:rFonts w:ascii="Times New Roman" w:hAnsi="Times New Roman"/>
          <w:sz w:val="24"/>
          <w:szCs w:val="24"/>
          <w:u w:val="single"/>
          <w:vertAlign w:val="superscript"/>
        </w:rPr>
        <w:t>o</w:t>
      </w:r>
      <w:r w:rsidRPr="00EC6B39">
        <w:rPr>
          <w:rFonts w:ascii="Times New Roman" w:hAnsi="Times New Roman"/>
          <w:sz w:val="24"/>
          <w:szCs w:val="24"/>
        </w:rPr>
        <w:t xml:space="preserve"> Compete ao servidor ingressante e a sua chefia imediata planejarem em conjunto a participação do servidor nas etapas descritas no presente programa. </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§2</w:t>
      </w:r>
      <w:r w:rsidRPr="003677AB">
        <w:rPr>
          <w:rFonts w:ascii="Times New Roman" w:hAnsi="Times New Roman"/>
          <w:sz w:val="24"/>
          <w:szCs w:val="24"/>
          <w:u w:val="single"/>
          <w:vertAlign w:val="superscript"/>
        </w:rPr>
        <w:t>o</w:t>
      </w:r>
      <w:r w:rsidRPr="00EC6B39">
        <w:rPr>
          <w:rFonts w:ascii="Times New Roman" w:hAnsi="Times New Roman"/>
          <w:sz w:val="24"/>
          <w:szCs w:val="24"/>
        </w:rPr>
        <w:t xml:space="preserve"> O técnico-administrativo ingressante deverá concluir o </w:t>
      </w:r>
      <w:r>
        <w:rPr>
          <w:rFonts w:ascii="Times New Roman" w:hAnsi="Times New Roman"/>
          <w:sz w:val="24"/>
          <w:szCs w:val="24"/>
        </w:rPr>
        <w:t>s</w:t>
      </w:r>
      <w:r w:rsidRPr="00EC6B39">
        <w:rPr>
          <w:rFonts w:ascii="Times New Roman" w:hAnsi="Times New Roman"/>
          <w:sz w:val="24"/>
          <w:szCs w:val="24"/>
        </w:rPr>
        <w:t xml:space="preserve">eminário de </w:t>
      </w:r>
      <w:r>
        <w:rPr>
          <w:rFonts w:ascii="Times New Roman" w:hAnsi="Times New Roman"/>
          <w:sz w:val="24"/>
          <w:szCs w:val="24"/>
        </w:rPr>
        <w:t>i</w:t>
      </w:r>
      <w:r w:rsidRPr="00EC6B39">
        <w:rPr>
          <w:rFonts w:ascii="Times New Roman" w:hAnsi="Times New Roman"/>
          <w:sz w:val="24"/>
          <w:szCs w:val="24"/>
        </w:rPr>
        <w:t>ntegração a as Trilhas de aprendizagem inicial dos técnico-administrativos no primeiro ano de seu exercício na UFRN.</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§3</w:t>
      </w:r>
      <w:r w:rsidRPr="003677AB">
        <w:rPr>
          <w:rFonts w:ascii="Times New Roman" w:hAnsi="Times New Roman"/>
          <w:sz w:val="24"/>
          <w:szCs w:val="24"/>
          <w:u w:val="single"/>
          <w:vertAlign w:val="superscript"/>
        </w:rPr>
        <w:t>o</w:t>
      </w:r>
      <w:r w:rsidRPr="00EC6B39">
        <w:rPr>
          <w:rFonts w:ascii="Times New Roman" w:hAnsi="Times New Roman"/>
          <w:sz w:val="24"/>
          <w:szCs w:val="24"/>
        </w:rPr>
        <w:t xml:space="preserve"> Compete a CCEP definir, publicar e, quando necessário, atualizar as trilhas de aprendizagem inicial dos técnico-administrativos.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7</w:t>
      </w:r>
      <w:r w:rsidRPr="00EC6B39">
        <w:rPr>
          <w:rFonts w:ascii="Times New Roman" w:hAnsi="Times New Roman"/>
          <w:b/>
          <w:sz w:val="24"/>
          <w:szCs w:val="24"/>
        </w:rPr>
        <w:t>.</w:t>
      </w:r>
      <w:r w:rsidRPr="00EC6B39">
        <w:rPr>
          <w:rFonts w:ascii="Times New Roman" w:hAnsi="Times New Roman"/>
          <w:sz w:val="24"/>
          <w:szCs w:val="24"/>
        </w:rPr>
        <w:t xml:space="preserve"> Para concluir as trilhas de aprendizagem inicial o técnico-administrativo ingressante terá que contabilizar uma carga horária de no mínimo 90h, sendo 50h na modalidade </w:t>
      </w:r>
      <w:proofErr w:type="gramStart"/>
      <w:r w:rsidR="00873A29">
        <w:rPr>
          <w:rFonts w:ascii="Times New Roman" w:hAnsi="Times New Roman"/>
          <w:sz w:val="24"/>
          <w:szCs w:val="24"/>
        </w:rPr>
        <w:t>a</w:t>
      </w:r>
      <w:proofErr w:type="gramEnd"/>
      <w:r w:rsidRPr="00EC6B39">
        <w:rPr>
          <w:rFonts w:ascii="Times New Roman" w:hAnsi="Times New Roman"/>
          <w:sz w:val="24"/>
          <w:szCs w:val="24"/>
        </w:rPr>
        <w:t xml:space="preserve"> distância e 40h presenciais dentre as atividades constantes nas trilhas ofertadas pela CCEP.</w:t>
      </w:r>
    </w:p>
    <w:p w:rsidR="007138B1" w:rsidRPr="00EC6B39" w:rsidRDefault="007138B1" w:rsidP="007138B1">
      <w:pPr>
        <w:spacing w:after="0" w:line="240" w:lineRule="auto"/>
        <w:jc w:val="both"/>
        <w:rPr>
          <w:rFonts w:ascii="Times New Roman" w:hAnsi="Times New Roman"/>
          <w:sz w:val="24"/>
          <w:szCs w:val="24"/>
        </w:rPr>
      </w:pPr>
    </w:p>
    <w:p w:rsidR="007138B1" w:rsidRDefault="007138B1" w:rsidP="00A00C37">
      <w:pPr>
        <w:spacing w:after="0" w:line="240" w:lineRule="auto"/>
        <w:jc w:val="center"/>
        <w:rPr>
          <w:rFonts w:ascii="Times New Roman" w:hAnsi="Times New Roman"/>
          <w:b/>
          <w:sz w:val="24"/>
          <w:szCs w:val="24"/>
        </w:rPr>
      </w:pPr>
      <w:r>
        <w:rPr>
          <w:rFonts w:ascii="Times New Roman" w:hAnsi="Times New Roman"/>
          <w:b/>
          <w:sz w:val="24"/>
          <w:szCs w:val="24"/>
        </w:rPr>
        <w:t>S</w:t>
      </w:r>
      <w:r w:rsidRPr="006A321D">
        <w:rPr>
          <w:rFonts w:ascii="Times New Roman" w:hAnsi="Times New Roman"/>
          <w:b/>
          <w:sz w:val="24"/>
          <w:szCs w:val="24"/>
        </w:rPr>
        <w:t>eção</w:t>
      </w:r>
      <w:r w:rsidRPr="00300D61">
        <w:rPr>
          <w:rFonts w:ascii="Times New Roman" w:hAnsi="Times New Roman"/>
          <w:b/>
          <w:sz w:val="24"/>
          <w:szCs w:val="24"/>
        </w:rPr>
        <w:t xml:space="preserve"> </w:t>
      </w:r>
      <w:r>
        <w:rPr>
          <w:rFonts w:ascii="Times New Roman" w:hAnsi="Times New Roman"/>
          <w:b/>
          <w:sz w:val="24"/>
          <w:szCs w:val="24"/>
        </w:rPr>
        <w:t>II</w:t>
      </w:r>
    </w:p>
    <w:p w:rsidR="007138B1" w:rsidRPr="00EC6B39" w:rsidRDefault="00A00C37" w:rsidP="00A00C37">
      <w:pPr>
        <w:spacing w:after="0" w:line="240" w:lineRule="auto"/>
        <w:jc w:val="center"/>
        <w:rPr>
          <w:rFonts w:ascii="Times New Roman" w:hAnsi="Times New Roman"/>
          <w:b/>
          <w:sz w:val="24"/>
          <w:szCs w:val="24"/>
        </w:rPr>
      </w:pPr>
      <w:r>
        <w:rPr>
          <w:rFonts w:ascii="Times New Roman" w:hAnsi="Times New Roman"/>
          <w:b/>
          <w:sz w:val="24"/>
          <w:szCs w:val="24"/>
        </w:rPr>
        <w:t xml:space="preserve">Do </w:t>
      </w:r>
      <w:r w:rsidR="007138B1" w:rsidRPr="00EC6B39">
        <w:rPr>
          <w:rFonts w:ascii="Times New Roman" w:hAnsi="Times New Roman"/>
          <w:b/>
          <w:sz w:val="24"/>
          <w:szCs w:val="24"/>
        </w:rPr>
        <w:t xml:space="preserve">Programa de Integração ao Serviço Público para os </w:t>
      </w:r>
      <w:r w:rsidR="007138B1">
        <w:rPr>
          <w:rFonts w:ascii="Times New Roman" w:hAnsi="Times New Roman"/>
          <w:b/>
          <w:sz w:val="24"/>
          <w:szCs w:val="24"/>
        </w:rPr>
        <w:t>s</w:t>
      </w:r>
      <w:r w:rsidR="007138B1" w:rsidRPr="00EC6B39">
        <w:rPr>
          <w:rFonts w:ascii="Times New Roman" w:hAnsi="Times New Roman"/>
          <w:b/>
          <w:sz w:val="24"/>
          <w:szCs w:val="24"/>
        </w:rPr>
        <w:t xml:space="preserve">ervidores </w:t>
      </w:r>
      <w:r w:rsidR="007138B1">
        <w:rPr>
          <w:rFonts w:ascii="Times New Roman" w:hAnsi="Times New Roman"/>
          <w:b/>
          <w:sz w:val="24"/>
          <w:szCs w:val="24"/>
        </w:rPr>
        <w:t>d</w:t>
      </w:r>
      <w:r w:rsidR="007138B1" w:rsidRPr="00EC6B39">
        <w:rPr>
          <w:rFonts w:ascii="Times New Roman" w:hAnsi="Times New Roman"/>
          <w:b/>
          <w:sz w:val="24"/>
          <w:szCs w:val="24"/>
        </w:rPr>
        <w:t>ocentes ingressantes</w:t>
      </w:r>
    </w:p>
    <w:p w:rsidR="007138B1" w:rsidRPr="00EC6B39" w:rsidRDefault="007138B1" w:rsidP="007138B1">
      <w:pPr>
        <w:spacing w:after="0" w:line="240" w:lineRule="auto"/>
        <w:jc w:val="both"/>
        <w:rPr>
          <w:rFonts w:ascii="Times New Roman" w:hAnsi="Times New Roman"/>
          <w:sz w:val="24"/>
          <w:szCs w:val="24"/>
        </w:rPr>
      </w:pP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8</w:t>
      </w:r>
      <w:r w:rsidRPr="00EC6B39">
        <w:rPr>
          <w:rFonts w:ascii="Times New Roman" w:hAnsi="Times New Roman"/>
          <w:b/>
          <w:sz w:val="24"/>
          <w:szCs w:val="24"/>
        </w:rPr>
        <w:t>.</w:t>
      </w:r>
      <w:r w:rsidRPr="00EC6B39">
        <w:rPr>
          <w:rFonts w:ascii="Times New Roman" w:hAnsi="Times New Roman"/>
          <w:sz w:val="24"/>
          <w:szCs w:val="24"/>
        </w:rPr>
        <w:t xml:space="preserve"> O Programa de Integração ao Serviço Público para os </w:t>
      </w:r>
      <w:r>
        <w:rPr>
          <w:rFonts w:ascii="Times New Roman" w:hAnsi="Times New Roman"/>
          <w:sz w:val="24"/>
          <w:szCs w:val="24"/>
        </w:rPr>
        <w:t>s</w:t>
      </w:r>
      <w:r w:rsidRPr="00EC6B39">
        <w:rPr>
          <w:rFonts w:ascii="Times New Roman" w:hAnsi="Times New Roman"/>
          <w:sz w:val="24"/>
          <w:szCs w:val="24"/>
        </w:rPr>
        <w:t xml:space="preserve">ervidores </w:t>
      </w:r>
      <w:r>
        <w:rPr>
          <w:rFonts w:ascii="Times New Roman" w:hAnsi="Times New Roman"/>
          <w:sz w:val="24"/>
          <w:szCs w:val="24"/>
        </w:rPr>
        <w:t>d</w:t>
      </w:r>
      <w:r w:rsidRPr="00EC6B39">
        <w:rPr>
          <w:rFonts w:ascii="Times New Roman" w:hAnsi="Times New Roman"/>
          <w:sz w:val="24"/>
          <w:szCs w:val="24"/>
        </w:rPr>
        <w:t>ocentes, organizado pela PROGESP, PROGRAD, Secretaria EBTT e Comissão Permanente de Apoio ao Planejamento e Acompanhamento da Formação Continuada dos Docentes da UFRN, será composto pelas seguintes etapas:</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 xml:space="preserve">I – seminário de </w:t>
      </w:r>
      <w:r>
        <w:rPr>
          <w:rFonts w:ascii="Times New Roman" w:hAnsi="Times New Roman"/>
          <w:sz w:val="24"/>
          <w:szCs w:val="24"/>
        </w:rPr>
        <w:t>i</w:t>
      </w:r>
      <w:r w:rsidRPr="00EC6B39">
        <w:rPr>
          <w:rFonts w:ascii="Times New Roman" w:hAnsi="Times New Roman"/>
          <w:sz w:val="24"/>
          <w:szCs w:val="24"/>
        </w:rPr>
        <w:t>ntegração;</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II – Programa de Atualização Pedagógica – PAP.</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5</w:t>
      </w:r>
      <w:r>
        <w:rPr>
          <w:rFonts w:ascii="Times New Roman" w:hAnsi="Times New Roman"/>
          <w:b/>
          <w:sz w:val="24"/>
          <w:szCs w:val="24"/>
        </w:rPr>
        <w:t>9</w:t>
      </w:r>
      <w:r w:rsidRPr="00EC6B39">
        <w:rPr>
          <w:rFonts w:ascii="Times New Roman" w:hAnsi="Times New Roman"/>
          <w:b/>
          <w:sz w:val="24"/>
          <w:szCs w:val="24"/>
        </w:rPr>
        <w:t>.</w:t>
      </w:r>
      <w:r w:rsidRPr="00EC6B39">
        <w:rPr>
          <w:rFonts w:ascii="Times New Roman" w:hAnsi="Times New Roman"/>
          <w:sz w:val="24"/>
          <w:szCs w:val="24"/>
        </w:rPr>
        <w:t xml:space="preserve"> A Comissão Permanente de Apoio ao Planejamento e Acompanhamento da Formação Continuada dos Docentes da UFRN, com a competência de definir o plano anual de formação pedagógica dos docentes e as atividades do PAP, será formada por membros designados pela reitoria, devendo ser composta por:</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 – 2 (dois) membros indicados pela PROGESP;</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II – 2 (dois) membros indicados pela PROGRAD;</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III – 2 (dois) membros indicados pela Secretaria EBTT;</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IV – 2 (dois) professores de cada grande área (Ciências Humanas e Sociais, Ciências Exatas e Tecnológicas e Ciências Biológicas e Saúde) indicados pela reitoria;</w:t>
      </w:r>
    </w:p>
    <w:p w:rsidR="007138B1" w:rsidRPr="00EC6B39" w:rsidRDefault="007138B1" w:rsidP="007138B1">
      <w:pPr>
        <w:spacing w:after="0" w:line="240" w:lineRule="auto"/>
        <w:ind w:firstLine="708"/>
        <w:jc w:val="both"/>
        <w:rPr>
          <w:rFonts w:ascii="Times New Roman" w:hAnsi="Times New Roman"/>
          <w:color w:val="000000" w:themeColor="text1"/>
          <w:sz w:val="24"/>
          <w:szCs w:val="24"/>
        </w:rPr>
      </w:pPr>
      <w:r w:rsidRPr="00EC6B39">
        <w:rPr>
          <w:rFonts w:ascii="Times New Roman" w:hAnsi="Times New Roman"/>
          <w:color w:val="000000" w:themeColor="text1"/>
          <w:sz w:val="24"/>
          <w:szCs w:val="24"/>
        </w:rPr>
        <w:t>V – 01 (um) membro indicado pela CAENE.</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Art. </w:t>
      </w:r>
      <w:r>
        <w:rPr>
          <w:rFonts w:ascii="Times New Roman" w:hAnsi="Times New Roman"/>
          <w:b/>
          <w:sz w:val="24"/>
          <w:szCs w:val="24"/>
        </w:rPr>
        <w:t>60</w:t>
      </w:r>
      <w:r w:rsidRPr="00EC6B39">
        <w:rPr>
          <w:rFonts w:ascii="Times New Roman" w:hAnsi="Times New Roman"/>
          <w:b/>
          <w:sz w:val="24"/>
          <w:szCs w:val="24"/>
        </w:rPr>
        <w:t>.</w:t>
      </w:r>
      <w:r w:rsidRPr="00EC6B39">
        <w:rPr>
          <w:rFonts w:ascii="Times New Roman" w:hAnsi="Times New Roman"/>
          <w:sz w:val="24"/>
          <w:szCs w:val="24"/>
        </w:rPr>
        <w:t xml:space="preserve"> O PAP tem o objetivo de atender as necessidades de atualização/formação pedagógica para compreensão da configuração curricular do ensino na UFRN e do desenvolvimento científico, social, cultural e tecnológico, além de oferecer subsídios aos docentes para reflexão e aprofundamento acerca dos processos de planejamento da prática docente, da execução do ensino e da avaliação da aprendizagem dos alunos, pautados na ética profissional e no compromisso institucional. </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6</w:t>
      </w:r>
      <w:r>
        <w:rPr>
          <w:rFonts w:ascii="Times New Roman" w:hAnsi="Times New Roman"/>
          <w:b/>
          <w:sz w:val="24"/>
          <w:szCs w:val="24"/>
        </w:rPr>
        <w:t>1</w:t>
      </w:r>
      <w:r w:rsidRPr="00EC6B39">
        <w:rPr>
          <w:rFonts w:ascii="Times New Roman" w:hAnsi="Times New Roman"/>
          <w:b/>
          <w:sz w:val="24"/>
          <w:szCs w:val="24"/>
        </w:rPr>
        <w:t>.</w:t>
      </w:r>
      <w:r w:rsidRPr="00EC6B39">
        <w:rPr>
          <w:rFonts w:ascii="Times New Roman" w:hAnsi="Times New Roman"/>
          <w:sz w:val="24"/>
          <w:szCs w:val="24"/>
        </w:rPr>
        <w:t xml:space="preserve"> O PAP será composto por um conjunto de atividades de capacitação definidas anualmente pela Comissão Permanente de Apoio ao Planejamento e Acompanhamento da Formação Continuada dos Docentes da UFRN e viabilizada pela PROGESP, PROGRAD e Secretaria EBTT.</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§1</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Será exigido do docente ingressante o cumprimento de no mínimo 40h dentre as atividades integrantes do PAP.</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§2</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O docente ingressante deverá concluir o Seminário de Integração e </w:t>
      </w:r>
      <w:r w:rsidR="00873A29" w:rsidRPr="00EC6B39">
        <w:rPr>
          <w:rFonts w:ascii="Times New Roman" w:hAnsi="Times New Roman"/>
          <w:sz w:val="24"/>
          <w:szCs w:val="24"/>
        </w:rPr>
        <w:t>às</w:t>
      </w:r>
      <w:r w:rsidRPr="00EC6B39">
        <w:rPr>
          <w:rFonts w:ascii="Times New Roman" w:hAnsi="Times New Roman"/>
          <w:sz w:val="24"/>
          <w:szCs w:val="24"/>
        </w:rPr>
        <w:t xml:space="preserve"> 40h de atividades do PAP no primeiro ano de seu exercício na UFRN.</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sz w:val="24"/>
          <w:szCs w:val="24"/>
        </w:rPr>
        <w:t>§3</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Poderão ser destinadas vagas em determinadas atividades do PAP aos servidores técnico-administrativo</w:t>
      </w:r>
      <w:r>
        <w:rPr>
          <w:rFonts w:ascii="Times New Roman" w:hAnsi="Times New Roman"/>
          <w:sz w:val="24"/>
          <w:szCs w:val="24"/>
        </w:rPr>
        <w:t>s</w:t>
      </w:r>
      <w:r w:rsidRPr="00EC6B39">
        <w:rPr>
          <w:rFonts w:ascii="Times New Roman" w:hAnsi="Times New Roman"/>
          <w:sz w:val="24"/>
          <w:szCs w:val="24"/>
        </w:rPr>
        <w:t xml:space="preserve"> que desenvolvam atribuições funcionais de natureza pedagógica, sendo de competência dos organizadores estabelecerem os critérios da oferta em questão. </w:t>
      </w:r>
    </w:p>
    <w:p w:rsidR="007138B1" w:rsidRPr="00EC6B39" w:rsidRDefault="007138B1" w:rsidP="007138B1">
      <w:pPr>
        <w:spacing w:after="0" w:line="240" w:lineRule="auto"/>
        <w:jc w:val="both"/>
        <w:rPr>
          <w:rFonts w:ascii="Times New Roman" w:hAnsi="Times New Roman"/>
          <w:sz w:val="24"/>
          <w:szCs w:val="24"/>
        </w:rPr>
      </w:pPr>
    </w:p>
    <w:p w:rsidR="007138B1" w:rsidRPr="007138B1" w:rsidRDefault="007138B1" w:rsidP="007138B1">
      <w:pPr>
        <w:spacing w:after="0" w:line="240" w:lineRule="auto"/>
        <w:jc w:val="center"/>
        <w:rPr>
          <w:rFonts w:ascii="Times New Roman" w:hAnsi="Times New Roman"/>
          <w:b/>
          <w:caps/>
          <w:sz w:val="24"/>
          <w:szCs w:val="24"/>
        </w:rPr>
      </w:pPr>
      <w:r w:rsidRPr="007138B1">
        <w:rPr>
          <w:rFonts w:ascii="Times New Roman" w:hAnsi="Times New Roman"/>
          <w:b/>
          <w:caps/>
          <w:sz w:val="24"/>
          <w:szCs w:val="24"/>
        </w:rPr>
        <w:t>CAPÍTULO II</w:t>
      </w:r>
    </w:p>
    <w:p w:rsidR="007138B1" w:rsidRPr="007138B1" w:rsidRDefault="007138B1" w:rsidP="007138B1">
      <w:pPr>
        <w:spacing w:after="0" w:line="240" w:lineRule="auto"/>
        <w:jc w:val="center"/>
        <w:rPr>
          <w:rFonts w:ascii="Times New Roman" w:hAnsi="Times New Roman"/>
          <w:b/>
          <w:caps/>
          <w:sz w:val="24"/>
          <w:szCs w:val="24"/>
        </w:rPr>
      </w:pPr>
      <w:r w:rsidRPr="007138B1">
        <w:rPr>
          <w:rFonts w:ascii="Times New Roman" w:hAnsi="Times New Roman"/>
          <w:b/>
          <w:caps/>
          <w:sz w:val="24"/>
          <w:szCs w:val="24"/>
        </w:rPr>
        <w:t>DO Programa de Formação e Desenvolvimento de Gestores</w:t>
      </w:r>
    </w:p>
    <w:p w:rsidR="007138B1" w:rsidRPr="00EC6B39" w:rsidRDefault="007138B1" w:rsidP="007138B1">
      <w:pPr>
        <w:pStyle w:val="NormalWeb"/>
        <w:spacing w:before="0" w:beforeAutospacing="0" w:after="0" w:afterAutospacing="0"/>
        <w:rPr>
          <w:color w:val="000000"/>
        </w:rPr>
      </w:pPr>
    </w:p>
    <w:p w:rsidR="007138B1" w:rsidRPr="00EC6B39" w:rsidRDefault="007138B1" w:rsidP="007138B1">
      <w:pPr>
        <w:pStyle w:val="NormalWeb"/>
        <w:spacing w:before="0" w:beforeAutospacing="0" w:after="0" w:afterAutospacing="0"/>
        <w:ind w:firstLine="708"/>
        <w:jc w:val="both"/>
        <w:rPr>
          <w:color w:val="000000"/>
        </w:rPr>
      </w:pPr>
      <w:r w:rsidRPr="00EC6B39">
        <w:rPr>
          <w:b/>
          <w:color w:val="000000"/>
        </w:rPr>
        <w:t>Art. 6</w:t>
      </w:r>
      <w:r>
        <w:rPr>
          <w:b/>
          <w:color w:val="000000"/>
        </w:rPr>
        <w:t>2</w:t>
      </w:r>
      <w:r w:rsidRPr="00EC6B39">
        <w:rPr>
          <w:b/>
          <w:color w:val="000000"/>
        </w:rPr>
        <w:t>.</w:t>
      </w:r>
      <w:r w:rsidRPr="00EC6B39">
        <w:rPr>
          <w:color w:val="000000"/>
        </w:rPr>
        <w:t xml:space="preserve"> São objetivos desse </w:t>
      </w:r>
      <w:r>
        <w:rPr>
          <w:color w:val="000000"/>
        </w:rPr>
        <w:t>P</w:t>
      </w:r>
      <w:r w:rsidRPr="00EC6B39">
        <w:rPr>
          <w:color w:val="000000"/>
        </w:rPr>
        <w:t>rograma:</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color w:val="000000"/>
          <w:sz w:val="24"/>
          <w:szCs w:val="24"/>
        </w:rPr>
        <w:lastRenderedPageBreak/>
        <w:t> </w:t>
      </w:r>
      <w:bookmarkStart w:id="0" w:name="art3xiii"/>
      <w:bookmarkEnd w:id="0"/>
      <w:r w:rsidRPr="00EC6B39">
        <w:rPr>
          <w:rFonts w:ascii="Times New Roman" w:hAnsi="Times New Roman"/>
          <w:color w:val="000000"/>
          <w:sz w:val="24"/>
          <w:szCs w:val="24"/>
        </w:rPr>
        <w:t>I – aperfeiçoar a gestão universitária da UFRN através da oferta de atividades de capacitação;</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color w:val="000000"/>
          <w:sz w:val="24"/>
          <w:szCs w:val="24"/>
        </w:rPr>
        <w:t>II – desenvolver as competências institucionais por meio do desenvolvimento das competências gerenciais;</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color w:val="000000"/>
          <w:sz w:val="24"/>
          <w:szCs w:val="24"/>
        </w:rPr>
        <w:t>III – possibilitar a formação inicial e continuada dos gestores da UFRN;</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color w:val="000000"/>
          <w:sz w:val="24"/>
          <w:szCs w:val="24"/>
        </w:rPr>
        <w:t>IV – colaborar para modernização e qualificação da gestão através de ações que contribuam para a prática de planejamento, definição de metas, avaliação de resultados e apropriação de conhecimentos em sistemas de informação.</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b/>
          <w:sz w:val="24"/>
          <w:szCs w:val="24"/>
        </w:rPr>
        <w:t>Art. 6</w:t>
      </w:r>
      <w:r>
        <w:rPr>
          <w:rFonts w:ascii="Times New Roman" w:hAnsi="Times New Roman"/>
          <w:b/>
          <w:sz w:val="24"/>
          <w:szCs w:val="24"/>
        </w:rPr>
        <w:t>3</w:t>
      </w:r>
      <w:r w:rsidRPr="00EC6B39">
        <w:rPr>
          <w:rFonts w:ascii="Times New Roman" w:hAnsi="Times New Roman"/>
          <w:b/>
          <w:sz w:val="24"/>
          <w:szCs w:val="24"/>
        </w:rPr>
        <w:t xml:space="preserve">. </w:t>
      </w:r>
      <w:r w:rsidRPr="00EC6B39">
        <w:rPr>
          <w:rFonts w:ascii="Times New Roman" w:hAnsi="Times New Roman"/>
          <w:color w:val="000000"/>
          <w:sz w:val="24"/>
          <w:szCs w:val="24"/>
        </w:rPr>
        <w:t>O programa de formação e desenvolvimento dos gestores deverá levar em consideração o perfil profissional e às competências necessárias ao exercício da gestão da UFRN.</w:t>
      </w:r>
    </w:p>
    <w:p w:rsidR="007138B1" w:rsidRPr="00EC6B39" w:rsidRDefault="007138B1" w:rsidP="007138B1">
      <w:pPr>
        <w:spacing w:after="0" w:line="240" w:lineRule="auto"/>
        <w:ind w:firstLine="708"/>
        <w:jc w:val="both"/>
        <w:rPr>
          <w:rFonts w:ascii="Times New Roman" w:hAnsi="Times New Roman"/>
          <w:color w:val="000000"/>
          <w:sz w:val="24"/>
          <w:szCs w:val="24"/>
        </w:rPr>
      </w:pPr>
      <w:r w:rsidRPr="00EC6B39">
        <w:rPr>
          <w:rFonts w:ascii="Times New Roman" w:hAnsi="Times New Roman"/>
          <w:b/>
          <w:color w:val="000000"/>
          <w:sz w:val="24"/>
          <w:szCs w:val="24"/>
        </w:rPr>
        <w:t>Art. 6</w:t>
      </w:r>
      <w:r>
        <w:rPr>
          <w:rFonts w:ascii="Times New Roman" w:hAnsi="Times New Roman"/>
          <w:b/>
          <w:color w:val="000000"/>
          <w:sz w:val="24"/>
          <w:szCs w:val="24"/>
        </w:rPr>
        <w:t>4</w:t>
      </w:r>
      <w:r w:rsidRPr="00EC6B39">
        <w:rPr>
          <w:rFonts w:ascii="Times New Roman" w:hAnsi="Times New Roman"/>
          <w:b/>
          <w:color w:val="000000"/>
          <w:sz w:val="24"/>
          <w:szCs w:val="24"/>
        </w:rPr>
        <w:t>.</w:t>
      </w:r>
      <w:r w:rsidRPr="00EC6B39">
        <w:rPr>
          <w:rFonts w:ascii="Times New Roman" w:hAnsi="Times New Roman"/>
          <w:color w:val="000000"/>
          <w:sz w:val="24"/>
          <w:szCs w:val="24"/>
        </w:rPr>
        <w:t xml:space="preserve"> Para fins desse programa são definidos como público-alvo os servidores titulares, adjuntos, vices ou substitutos que exercem funções designadas ou ocupam cargos de direção.</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 xml:space="preserve">Parágrafo único. </w:t>
      </w:r>
      <w:r w:rsidRPr="00EC6B39">
        <w:rPr>
          <w:rFonts w:ascii="Times New Roman" w:hAnsi="Times New Roman"/>
          <w:sz w:val="24"/>
          <w:szCs w:val="24"/>
        </w:rPr>
        <w:t xml:space="preserve">Considerando que a administração universitária é realizada por seus órgãos colegiados deliberativos e por seus órgãos executivos, nos níveis da administração central, acadêmica, especializada e suplementar, os membros dos Conselhos Superiores da UFRN (CONSUNI; CONSEPE; CONSAD e CONCURA) também poderão participar das atividades do </w:t>
      </w:r>
      <w:r>
        <w:rPr>
          <w:rFonts w:ascii="Times New Roman" w:hAnsi="Times New Roman"/>
          <w:sz w:val="24"/>
          <w:szCs w:val="24"/>
        </w:rPr>
        <w:t>P</w:t>
      </w:r>
      <w:r w:rsidRPr="00EC6B39">
        <w:rPr>
          <w:rFonts w:ascii="Times New Roman" w:hAnsi="Times New Roman"/>
          <w:sz w:val="24"/>
          <w:szCs w:val="24"/>
        </w:rPr>
        <w:t xml:space="preserve">rograma. </w:t>
      </w:r>
    </w:p>
    <w:p w:rsidR="007138B1" w:rsidRPr="00EC6B39" w:rsidRDefault="007138B1" w:rsidP="007138B1">
      <w:pPr>
        <w:spacing w:after="0" w:line="240" w:lineRule="auto"/>
        <w:jc w:val="both"/>
        <w:rPr>
          <w:rFonts w:ascii="Times New Roman" w:hAnsi="Times New Roman"/>
          <w:sz w:val="24"/>
          <w:szCs w:val="24"/>
        </w:rPr>
      </w:pPr>
    </w:p>
    <w:p w:rsidR="007138B1" w:rsidRDefault="007138B1" w:rsidP="007138B1">
      <w:pPr>
        <w:spacing w:after="0" w:line="240" w:lineRule="auto"/>
        <w:jc w:val="center"/>
        <w:rPr>
          <w:rFonts w:ascii="Times New Roman" w:hAnsi="Times New Roman"/>
          <w:b/>
          <w:sz w:val="24"/>
          <w:szCs w:val="24"/>
        </w:rPr>
      </w:pPr>
      <w:r>
        <w:rPr>
          <w:rFonts w:ascii="Times New Roman" w:hAnsi="Times New Roman"/>
          <w:b/>
          <w:sz w:val="24"/>
          <w:szCs w:val="24"/>
        </w:rPr>
        <w:t>S</w:t>
      </w:r>
      <w:r w:rsidRPr="006A321D">
        <w:rPr>
          <w:rFonts w:ascii="Times New Roman" w:hAnsi="Times New Roman"/>
          <w:b/>
          <w:sz w:val="24"/>
          <w:szCs w:val="24"/>
        </w:rPr>
        <w:t>eção</w:t>
      </w:r>
      <w:r w:rsidRPr="00300D61">
        <w:rPr>
          <w:rFonts w:ascii="Times New Roman" w:hAnsi="Times New Roman"/>
          <w:b/>
          <w:sz w:val="24"/>
          <w:szCs w:val="24"/>
        </w:rPr>
        <w:t xml:space="preserve"> </w:t>
      </w:r>
      <w:r>
        <w:rPr>
          <w:rFonts w:ascii="Times New Roman" w:hAnsi="Times New Roman"/>
          <w:b/>
          <w:sz w:val="24"/>
          <w:szCs w:val="24"/>
        </w:rPr>
        <w:t>I</w:t>
      </w:r>
    </w:p>
    <w:p w:rsidR="007138B1" w:rsidRPr="00EC6B39" w:rsidRDefault="007138B1" w:rsidP="007138B1">
      <w:pPr>
        <w:spacing w:after="0" w:line="240" w:lineRule="auto"/>
        <w:jc w:val="center"/>
        <w:rPr>
          <w:rFonts w:ascii="Times New Roman" w:hAnsi="Times New Roman"/>
          <w:b/>
          <w:sz w:val="24"/>
          <w:szCs w:val="24"/>
        </w:rPr>
      </w:pPr>
      <w:r>
        <w:rPr>
          <w:rFonts w:ascii="Times New Roman" w:hAnsi="Times New Roman"/>
          <w:b/>
          <w:sz w:val="24"/>
          <w:szCs w:val="24"/>
        </w:rPr>
        <w:t>Do P</w:t>
      </w:r>
      <w:r w:rsidRPr="00EC6B39">
        <w:rPr>
          <w:rFonts w:ascii="Times New Roman" w:hAnsi="Times New Roman"/>
          <w:b/>
          <w:sz w:val="24"/>
          <w:szCs w:val="24"/>
        </w:rPr>
        <w:t>lanejamento</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Art.6</w:t>
      </w:r>
      <w:r>
        <w:rPr>
          <w:rFonts w:ascii="Times New Roman" w:hAnsi="Times New Roman"/>
          <w:b/>
          <w:sz w:val="24"/>
          <w:szCs w:val="24"/>
        </w:rPr>
        <w:t>5</w:t>
      </w:r>
      <w:r w:rsidRPr="00EC6B39">
        <w:rPr>
          <w:rFonts w:ascii="Times New Roman" w:hAnsi="Times New Roman"/>
          <w:b/>
          <w:sz w:val="24"/>
          <w:szCs w:val="24"/>
        </w:rPr>
        <w:t>.</w:t>
      </w:r>
      <w:r w:rsidRPr="00EC6B39">
        <w:rPr>
          <w:rFonts w:ascii="Times New Roman" w:hAnsi="Times New Roman"/>
          <w:sz w:val="24"/>
          <w:szCs w:val="24"/>
        </w:rPr>
        <w:t xml:space="preserve"> As atividades deste </w:t>
      </w:r>
      <w:r>
        <w:rPr>
          <w:rFonts w:ascii="Times New Roman" w:hAnsi="Times New Roman"/>
          <w:sz w:val="24"/>
          <w:szCs w:val="24"/>
        </w:rPr>
        <w:t>P</w:t>
      </w:r>
      <w:r w:rsidRPr="00EC6B39">
        <w:rPr>
          <w:rFonts w:ascii="Times New Roman" w:hAnsi="Times New Roman"/>
          <w:sz w:val="24"/>
          <w:szCs w:val="24"/>
        </w:rPr>
        <w:t xml:space="preserve">rograma serão planejadas e executadas pela PROGESP, por meio da CCEP, tendo por base as demandas identificadas pelo LNC. </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6</w:t>
      </w:r>
      <w:r>
        <w:rPr>
          <w:rFonts w:ascii="Times New Roman" w:hAnsi="Times New Roman"/>
          <w:b/>
          <w:sz w:val="24"/>
          <w:szCs w:val="24"/>
        </w:rPr>
        <w:t>6</w:t>
      </w:r>
      <w:r w:rsidRPr="00EC6B39">
        <w:rPr>
          <w:rFonts w:ascii="Times New Roman" w:hAnsi="Times New Roman"/>
          <w:b/>
          <w:sz w:val="24"/>
          <w:szCs w:val="24"/>
        </w:rPr>
        <w:t>.</w:t>
      </w:r>
      <w:r w:rsidRPr="00EC6B39">
        <w:rPr>
          <w:rFonts w:ascii="Times New Roman" w:hAnsi="Times New Roman"/>
          <w:sz w:val="24"/>
          <w:szCs w:val="24"/>
        </w:rPr>
        <w:t xml:space="preserve"> Os gestores responderão uma categoria específica no LNC no SIGRH, bem como serão responsáveis pela construção do plano de capacitação da unidade.</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Parágrafo único.</w:t>
      </w:r>
      <w:r w:rsidRPr="00EC6B39">
        <w:rPr>
          <w:rFonts w:ascii="Times New Roman" w:hAnsi="Times New Roman"/>
          <w:sz w:val="24"/>
          <w:szCs w:val="24"/>
        </w:rPr>
        <w:t xml:space="preserve"> Outras formas de diagnóstico poderão ser aplicadas a fim de aperfeiçoar levantamento de necessidades de capacitação com os gestores.</w:t>
      </w:r>
    </w:p>
    <w:p w:rsidR="007138B1" w:rsidRPr="00EC6B39" w:rsidRDefault="007138B1" w:rsidP="007138B1">
      <w:pPr>
        <w:spacing w:after="0" w:line="240" w:lineRule="auto"/>
        <w:jc w:val="both"/>
        <w:rPr>
          <w:rFonts w:ascii="Times New Roman" w:hAnsi="Times New Roman"/>
          <w:sz w:val="24"/>
          <w:szCs w:val="24"/>
        </w:rPr>
      </w:pPr>
    </w:p>
    <w:p w:rsidR="007138B1" w:rsidRDefault="007138B1" w:rsidP="007138B1">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Pr>
          <w:rFonts w:ascii="Times New Roman" w:hAnsi="Times New Roman"/>
          <w:b/>
          <w:sz w:val="24"/>
          <w:szCs w:val="24"/>
        </w:rPr>
        <w:t>II</w:t>
      </w:r>
    </w:p>
    <w:p w:rsidR="007138B1" w:rsidRPr="00EC6B39" w:rsidRDefault="007138B1" w:rsidP="007138B1">
      <w:pPr>
        <w:spacing w:after="0" w:line="240" w:lineRule="auto"/>
        <w:jc w:val="center"/>
        <w:rPr>
          <w:rFonts w:ascii="Times New Roman" w:hAnsi="Times New Roman"/>
          <w:b/>
          <w:sz w:val="24"/>
          <w:szCs w:val="24"/>
        </w:rPr>
      </w:pPr>
      <w:r>
        <w:rPr>
          <w:rFonts w:ascii="Times New Roman" w:hAnsi="Times New Roman"/>
          <w:b/>
          <w:sz w:val="24"/>
          <w:szCs w:val="24"/>
        </w:rPr>
        <w:t>Da Participação no P</w:t>
      </w:r>
      <w:r w:rsidRPr="00EC6B39">
        <w:rPr>
          <w:rFonts w:ascii="Times New Roman" w:hAnsi="Times New Roman"/>
          <w:b/>
          <w:sz w:val="24"/>
          <w:szCs w:val="24"/>
        </w:rPr>
        <w:t>rograma</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rPr>
          <w:rFonts w:ascii="Times New Roman" w:hAnsi="Times New Roman"/>
          <w:sz w:val="24"/>
          <w:szCs w:val="24"/>
        </w:rPr>
      </w:pPr>
      <w:r w:rsidRPr="00EC6B39">
        <w:rPr>
          <w:rFonts w:ascii="Times New Roman" w:hAnsi="Times New Roman"/>
          <w:b/>
          <w:sz w:val="24"/>
          <w:szCs w:val="24"/>
        </w:rPr>
        <w:t>Art. 6</w:t>
      </w:r>
      <w:r>
        <w:rPr>
          <w:rFonts w:ascii="Times New Roman" w:hAnsi="Times New Roman"/>
          <w:b/>
          <w:sz w:val="24"/>
          <w:szCs w:val="24"/>
        </w:rPr>
        <w:t>7</w:t>
      </w:r>
      <w:r w:rsidRPr="00EC6B39">
        <w:rPr>
          <w:rFonts w:ascii="Times New Roman" w:hAnsi="Times New Roman"/>
          <w:b/>
          <w:sz w:val="24"/>
          <w:szCs w:val="24"/>
        </w:rPr>
        <w:t>.</w:t>
      </w:r>
      <w:r w:rsidRPr="00EC6B39">
        <w:rPr>
          <w:rFonts w:ascii="Times New Roman" w:hAnsi="Times New Roman"/>
          <w:sz w:val="24"/>
          <w:szCs w:val="24"/>
        </w:rPr>
        <w:t xml:space="preserve"> As vagas das atividades do Programa de Formação e Desenvolvimento dos Gestores seguirão a seguinte ordem de prioridade: </w:t>
      </w:r>
    </w:p>
    <w:p w:rsidR="007138B1" w:rsidRPr="00EC6B39" w:rsidRDefault="007138B1" w:rsidP="007138B1">
      <w:pPr>
        <w:spacing w:after="0" w:line="240" w:lineRule="auto"/>
        <w:ind w:firstLine="709"/>
        <w:rPr>
          <w:rFonts w:ascii="Times New Roman" w:hAnsi="Times New Roman"/>
          <w:sz w:val="24"/>
          <w:szCs w:val="24"/>
        </w:rPr>
      </w:pPr>
      <w:r w:rsidRPr="00EC6B39">
        <w:rPr>
          <w:rFonts w:ascii="Times New Roman" w:hAnsi="Times New Roman"/>
          <w:sz w:val="24"/>
          <w:szCs w:val="24"/>
        </w:rPr>
        <w:t xml:space="preserve">I – servidores que exercem alguma função ou cargo de gestão; </w:t>
      </w:r>
    </w:p>
    <w:p w:rsidR="007138B1" w:rsidRPr="00EC6B39" w:rsidRDefault="007138B1" w:rsidP="007138B1">
      <w:pPr>
        <w:spacing w:after="0" w:line="240" w:lineRule="auto"/>
        <w:ind w:firstLine="709"/>
        <w:rPr>
          <w:rFonts w:ascii="Times New Roman" w:hAnsi="Times New Roman"/>
          <w:sz w:val="24"/>
          <w:szCs w:val="24"/>
        </w:rPr>
      </w:pPr>
      <w:r w:rsidRPr="00EC6B39">
        <w:rPr>
          <w:rFonts w:ascii="Times New Roman" w:hAnsi="Times New Roman"/>
          <w:sz w:val="24"/>
          <w:szCs w:val="24"/>
        </w:rPr>
        <w:t>II – servidores indicados pelos gestores;</w:t>
      </w:r>
    </w:p>
    <w:p w:rsidR="007138B1" w:rsidRPr="00EC6B39" w:rsidRDefault="007138B1" w:rsidP="007138B1">
      <w:pPr>
        <w:spacing w:after="0" w:line="240" w:lineRule="auto"/>
        <w:ind w:firstLine="709"/>
        <w:rPr>
          <w:rFonts w:ascii="Times New Roman" w:hAnsi="Times New Roman"/>
          <w:sz w:val="24"/>
          <w:szCs w:val="24"/>
        </w:rPr>
      </w:pPr>
      <w:r w:rsidRPr="00EC6B39">
        <w:rPr>
          <w:rFonts w:ascii="Times New Roman" w:hAnsi="Times New Roman"/>
          <w:sz w:val="24"/>
          <w:szCs w:val="24"/>
        </w:rPr>
        <w:t>III – membros dos conselhos superiores;</w:t>
      </w:r>
    </w:p>
    <w:p w:rsidR="007138B1" w:rsidRPr="00EC6B39" w:rsidRDefault="007138B1" w:rsidP="007138B1">
      <w:pPr>
        <w:spacing w:after="0" w:line="240" w:lineRule="auto"/>
        <w:ind w:firstLine="709"/>
        <w:rPr>
          <w:rFonts w:ascii="Times New Roman" w:hAnsi="Times New Roman"/>
          <w:sz w:val="24"/>
          <w:szCs w:val="24"/>
        </w:rPr>
      </w:pPr>
      <w:r w:rsidRPr="00EC6B39">
        <w:rPr>
          <w:rFonts w:ascii="Times New Roman" w:hAnsi="Times New Roman"/>
          <w:sz w:val="24"/>
          <w:szCs w:val="24"/>
        </w:rPr>
        <w:t>IV – servidores que por iniciativa própria estão se preparando para a gestão.</w:t>
      </w:r>
    </w:p>
    <w:p w:rsidR="007138B1" w:rsidRPr="00EC6B39" w:rsidRDefault="007138B1" w:rsidP="007138B1">
      <w:pPr>
        <w:spacing w:after="0" w:line="240" w:lineRule="auto"/>
        <w:jc w:val="both"/>
        <w:rPr>
          <w:rFonts w:ascii="Times New Roman" w:hAnsi="Times New Roman"/>
          <w:sz w:val="24"/>
          <w:szCs w:val="24"/>
        </w:rPr>
      </w:pPr>
    </w:p>
    <w:p w:rsidR="007138B1" w:rsidRDefault="007138B1" w:rsidP="007138B1">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Pr>
          <w:rFonts w:ascii="Times New Roman" w:hAnsi="Times New Roman"/>
          <w:b/>
          <w:sz w:val="24"/>
          <w:szCs w:val="24"/>
        </w:rPr>
        <w:t>III</w:t>
      </w:r>
    </w:p>
    <w:p w:rsidR="007138B1" w:rsidRPr="00EC6B39" w:rsidRDefault="007138B1" w:rsidP="007138B1">
      <w:pPr>
        <w:spacing w:after="0" w:line="240" w:lineRule="auto"/>
        <w:jc w:val="center"/>
        <w:rPr>
          <w:rFonts w:ascii="Times New Roman" w:hAnsi="Times New Roman"/>
          <w:b/>
          <w:sz w:val="24"/>
          <w:szCs w:val="24"/>
        </w:rPr>
      </w:pPr>
      <w:r w:rsidRPr="00EC6B39">
        <w:rPr>
          <w:rFonts w:ascii="Times New Roman" w:hAnsi="Times New Roman"/>
          <w:b/>
          <w:sz w:val="24"/>
          <w:szCs w:val="24"/>
        </w:rPr>
        <w:t>Das Etapas</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6</w:t>
      </w:r>
      <w:r>
        <w:rPr>
          <w:rFonts w:ascii="Times New Roman" w:hAnsi="Times New Roman"/>
          <w:b/>
          <w:sz w:val="24"/>
          <w:szCs w:val="24"/>
        </w:rPr>
        <w:t>8</w:t>
      </w:r>
      <w:r w:rsidRPr="00EC6B39">
        <w:rPr>
          <w:rFonts w:ascii="Times New Roman" w:hAnsi="Times New Roman"/>
          <w:b/>
          <w:sz w:val="24"/>
          <w:szCs w:val="24"/>
        </w:rPr>
        <w:t>.</w:t>
      </w:r>
      <w:r w:rsidRPr="00EC6B39">
        <w:rPr>
          <w:rFonts w:ascii="Times New Roman" w:hAnsi="Times New Roman"/>
          <w:sz w:val="24"/>
          <w:szCs w:val="24"/>
        </w:rPr>
        <w:t xml:space="preserve"> As etapas do Programa de Formação e Desenvolvimento para gestores são:</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I – Curso Inicial par</w:t>
      </w:r>
      <w:r>
        <w:rPr>
          <w:rFonts w:ascii="Times New Roman" w:hAnsi="Times New Roman"/>
          <w:sz w:val="24"/>
          <w:szCs w:val="24"/>
        </w:rPr>
        <w:t>a Gestores da UFRN (CIG);</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II – Trilhas de Aprendizagem para Gestores (TAG)</w:t>
      </w:r>
      <w:r>
        <w:rPr>
          <w:rFonts w:ascii="Times New Roman" w:hAnsi="Times New Roman"/>
          <w:sz w:val="24"/>
          <w:szCs w:val="24"/>
        </w:rPr>
        <w:t>.</w:t>
      </w:r>
    </w:p>
    <w:p w:rsidR="007138B1" w:rsidRPr="00EC6B39" w:rsidRDefault="007138B1" w:rsidP="007138B1">
      <w:pPr>
        <w:spacing w:after="0" w:line="240" w:lineRule="auto"/>
        <w:jc w:val="both"/>
        <w:rPr>
          <w:rFonts w:ascii="Times New Roman" w:hAnsi="Times New Roman"/>
          <w:sz w:val="24"/>
          <w:szCs w:val="24"/>
        </w:rPr>
      </w:pPr>
    </w:p>
    <w:p w:rsidR="007138B1" w:rsidRPr="00EC6B39" w:rsidRDefault="007138B1" w:rsidP="007138B1">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Pr>
          <w:rFonts w:ascii="Times New Roman" w:hAnsi="Times New Roman"/>
          <w:b/>
          <w:sz w:val="24"/>
          <w:szCs w:val="24"/>
        </w:rPr>
        <w:t>IV</w:t>
      </w:r>
    </w:p>
    <w:p w:rsidR="007138B1" w:rsidRPr="00EC6B39" w:rsidRDefault="00A00C37" w:rsidP="007138B1">
      <w:pPr>
        <w:spacing w:after="0" w:line="240" w:lineRule="auto"/>
        <w:jc w:val="center"/>
        <w:rPr>
          <w:rFonts w:ascii="Times New Roman" w:hAnsi="Times New Roman"/>
          <w:b/>
          <w:sz w:val="24"/>
          <w:szCs w:val="24"/>
        </w:rPr>
      </w:pPr>
      <w:r>
        <w:rPr>
          <w:rFonts w:ascii="Times New Roman" w:hAnsi="Times New Roman"/>
          <w:b/>
          <w:sz w:val="24"/>
          <w:szCs w:val="24"/>
        </w:rPr>
        <w:t xml:space="preserve">Do </w:t>
      </w:r>
      <w:r w:rsidR="007138B1" w:rsidRPr="00EC6B39">
        <w:rPr>
          <w:rFonts w:ascii="Times New Roman" w:hAnsi="Times New Roman"/>
          <w:b/>
          <w:sz w:val="24"/>
          <w:szCs w:val="24"/>
        </w:rPr>
        <w:t>Curso Inicial para Gestores da UFRN (CIG)</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6</w:t>
      </w:r>
      <w:r>
        <w:rPr>
          <w:rFonts w:ascii="Times New Roman" w:hAnsi="Times New Roman"/>
          <w:b/>
          <w:sz w:val="24"/>
          <w:szCs w:val="24"/>
        </w:rPr>
        <w:t>9</w:t>
      </w:r>
      <w:r w:rsidRPr="00EC6B39">
        <w:rPr>
          <w:rFonts w:ascii="Times New Roman" w:hAnsi="Times New Roman"/>
          <w:b/>
          <w:sz w:val="24"/>
          <w:szCs w:val="24"/>
        </w:rPr>
        <w:t>.</w:t>
      </w:r>
      <w:r w:rsidRPr="00EC6B39">
        <w:rPr>
          <w:rFonts w:ascii="Times New Roman" w:hAnsi="Times New Roman"/>
          <w:sz w:val="24"/>
          <w:szCs w:val="24"/>
        </w:rPr>
        <w:t xml:space="preserve"> O objetivo do CIG é proporcionar aos gestores da UFRN uma formação inicial através da construção de conhecimentos institucionais básicos e fundamentais para o exercício da gestão.</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lastRenderedPageBreak/>
        <w:t>§1</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Os gestores deverão realizar o CIG preferencialmente antes de assumir a gestão ou no primeiro ano de exercício da função/cargo de gestão. </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§2</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Ao gestor que assumir outros cargos ou funções de gestão num período de 02 anos após a conclusão do CIG será facultada a realização desse curso.</w:t>
      </w:r>
    </w:p>
    <w:p w:rsidR="007138B1" w:rsidRPr="00EC6B39" w:rsidRDefault="007138B1" w:rsidP="00EA3BDA">
      <w:pPr>
        <w:spacing w:after="0" w:line="240" w:lineRule="auto"/>
        <w:ind w:firstLine="709"/>
        <w:jc w:val="both"/>
        <w:rPr>
          <w:rFonts w:ascii="Times New Roman" w:hAnsi="Times New Roman"/>
          <w:sz w:val="24"/>
          <w:szCs w:val="24"/>
        </w:rPr>
      </w:pPr>
      <w:r w:rsidRPr="00EC6B39">
        <w:rPr>
          <w:rFonts w:ascii="Times New Roman" w:hAnsi="Times New Roman"/>
          <w:sz w:val="24"/>
          <w:szCs w:val="24"/>
        </w:rPr>
        <w:t>§3</w:t>
      </w:r>
      <w:r w:rsidRPr="00EC6B39">
        <w:rPr>
          <w:rFonts w:ascii="Times New Roman" w:hAnsi="Times New Roman"/>
          <w:sz w:val="24"/>
          <w:szCs w:val="24"/>
          <w:u w:val="single"/>
          <w:vertAlign w:val="superscript"/>
        </w:rPr>
        <w:t>o</w:t>
      </w:r>
      <w:r w:rsidRPr="00EC6B39">
        <w:rPr>
          <w:rFonts w:ascii="Times New Roman" w:hAnsi="Times New Roman"/>
          <w:sz w:val="24"/>
          <w:szCs w:val="24"/>
        </w:rPr>
        <w:t xml:space="preserve"> O CIG é um curso na modalidade </w:t>
      </w:r>
      <w:proofErr w:type="gramStart"/>
      <w:r w:rsidR="005D6604">
        <w:rPr>
          <w:rFonts w:ascii="Times New Roman" w:hAnsi="Times New Roman"/>
          <w:sz w:val="24"/>
          <w:szCs w:val="24"/>
        </w:rPr>
        <w:t>a</w:t>
      </w:r>
      <w:proofErr w:type="gramEnd"/>
      <w:r w:rsidRPr="00EC6B39">
        <w:rPr>
          <w:rFonts w:ascii="Times New Roman" w:hAnsi="Times New Roman"/>
          <w:sz w:val="24"/>
          <w:szCs w:val="24"/>
        </w:rPr>
        <w:t xml:space="preserve"> distância</w:t>
      </w:r>
      <w:r w:rsidR="00EA3BDA">
        <w:rPr>
          <w:rFonts w:ascii="Times New Roman" w:hAnsi="Times New Roman"/>
          <w:sz w:val="24"/>
          <w:szCs w:val="24"/>
        </w:rPr>
        <w:t>,</w:t>
      </w:r>
      <w:r w:rsidRPr="00EC6B39">
        <w:rPr>
          <w:rFonts w:ascii="Times New Roman" w:hAnsi="Times New Roman"/>
          <w:sz w:val="24"/>
          <w:szCs w:val="24"/>
        </w:rPr>
        <w:t xml:space="preserve"> disponibilizado de forma permanente, constituído pela PROGESP e com o apoio institucional da SEDIS e demais unidades parceiras.</w:t>
      </w:r>
    </w:p>
    <w:p w:rsidR="007138B1" w:rsidRDefault="007138B1" w:rsidP="007138B1">
      <w:pPr>
        <w:spacing w:after="0" w:line="240" w:lineRule="auto"/>
        <w:jc w:val="both"/>
        <w:rPr>
          <w:rFonts w:ascii="Times New Roman" w:hAnsi="Times New Roman"/>
          <w:sz w:val="24"/>
          <w:szCs w:val="24"/>
        </w:rPr>
      </w:pPr>
    </w:p>
    <w:p w:rsidR="00EA3BDA" w:rsidRDefault="00EA3BDA" w:rsidP="007138B1">
      <w:pPr>
        <w:spacing w:after="0" w:line="240" w:lineRule="auto"/>
        <w:jc w:val="both"/>
        <w:rPr>
          <w:rFonts w:ascii="Times New Roman" w:hAnsi="Times New Roman"/>
          <w:sz w:val="24"/>
          <w:szCs w:val="24"/>
        </w:rPr>
      </w:pPr>
    </w:p>
    <w:p w:rsidR="007138B1" w:rsidRDefault="007138B1" w:rsidP="007138B1">
      <w:pPr>
        <w:spacing w:after="0" w:line="240" w:lineRule="auto"/>
        <w:jc w:val="center"/>
        <w:rPr>
          <w:rFonts w:ascii="Times New Roman" w:hAnsi="Times New Roman"/>
          <w:b/>
          <w:sz w:val="24"/>
          <w:szCs w:val="24"/>
        </w:rPr>
      </w:pPr>
      <w:r w:rsidRPr="00300D61">
        <w:rPr>
          <w:rFonts w:ascii="Times New Roman" w:hAnsi="Times New Roman"/>
          <w:b/>
          <w:sz w:val="24"/>
          <w:szCs w:val="24"/>
        </w:rPr>
        <w:t xml:space="preserve">Seção </w:t>
      </w:r>
      <w:r>
        <w:rPr>
          <w:rFonts w:ascii="Times New Roman" w:hAnsi="Times New Roman"/>
          <w:b/>
          <w:sz w:val="24"/>
          <w:szCs w:val="24"/>
        </w:rPr>
        <w:t>V</w:t>
      </w:r>
      <w:bookmarkStart w:id="1" w:name="_GoBack"/>
      <w:bookmarkEnd w:id="1"/>
    </w:p>
    <w:p w:rsidR="007138B1" w:rsidRPr="00EC6B39" w:rsidRDefault="00A00C37" w:rsidP="007138B1">
      <w:pPr>
        <w:spacing w:after="0" w:line="240" w:lineRule="auto"/>
        <w:jc w:val="center"/>
        <w:rPr>
          <w:rFonts w:ascii="Times New Roman" w:hAnsi="Times New Roman"/>
          <w:b/>
          <w:sz w:val="24"/>
          <w:szCs w:val="24"/>
        </w:rPr>
      </w:pPr>
      <w:r>
        <w:rPr>
          <w:rFonts w:ascii="Times New Roman" w:hAnsi="Times New Roman"/>
          <w:b/>
          <w:sz w:val="24"/>
          <w:szCs w:val="24"/>
        </w:rPr>
        <w:t xml:space="preserve">Das </w:t>
      </w:r>
      <w:r w:rsidR="007138B1" w:rsidRPr="00EC6B39">
        <w:rPr>
          <w:rFonts w:ascii="Times New Roman" w:hAnsi="Times New Roman"/>
          <w:b/>
          <w:sz w:val="24"/>
          <w:szCs w:val="24"/>
        </w:rPr>
        <w:t>Trilhas de Aprendizagem para Gestores (TAG)</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 xml:space="preserve">Art. </w:t>
      </w:r>
      <w:r>
        <w:rPr>
          <w:rFonts w:ascii="Times New Roman" w:hAnsi="Times New Roman"/>
          <w:b/>
          <w:sz w:val="24"/>
          <w:szCs w:val="24"/>
        </w:rPr>
        <w:t>70</w:t>
      </w:r>
      <w:r w:rsidRPr="00EC6B39">
        <w:rPr>
          <w:rFonts w:ascii="Times New Roman" w:hAnsi="Times New Roman"/>
          <w:b/>
          <w:sz w:val="24"/>
          <w:szCs w:val="24"/>
        </w:rPr>
        <w:t>.</w:t>
      </w:r>
      <w:r w:rsidRPr="00EC6B39">
        <w:rPr>
          <w:rFonts w:ascii="Times New Roman" w:hAnsi="Times New Roman"/>
          <w:sz w:val="24"/>
          <w:szCs w:val="24"/>
        </w:rPr>
        <w:t xml:space="preserve"> Cada gestor poderá construir sua trilha de aprendizagem (TAG) articulando as especificidades e competências necessárias para o exercício da função ou cargo ocupado com os interesses institucionais e o seu desenvolvimento profissional e pessoal.</w:t>
      </w:r>
    </w:p>
    <w:p w:rsidR="007138B1"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Parágrafo único.</w:t>
      </w:r>
      <w:r w:rsidRPr="00EC6B39">
        <w:rPr>
          <w:rFonts w:ascii="Times New Roman" w:hAnsi="Times New Roman"/>
          <w:sz w:val="24"/>
          <w:szCs w:val="24"/>
        </w:rPr>
        <w:t xml:space="preserve"> A PROGESP poderá disponibilizar e sugerir TAG por categorias de gestão, devendo ser cumpridas conforme as necessidades institucionais e individuais de cada gestor.</w:t>
      </w:r>
    </w:p>
    <w:p w:rsidR="00EA3BDA" w:rsidRPr="00EC6B39" w:rsidRDefault="00EA3BDA" w:rsidP="007138B1">
      <w:pPr>
        <w:spacing w:after="0" w:line="240" w:lineRule="auto"/>
        <w:ind w:firstLine="709"/>
        <w:jc w:val="both"/>
        <w:rPr>
          <w:rFonts w:ascii="Times New Roman" w:hAnsi="Times New Roman"/>
          <w:sz w:val="24"/>
          <w:szCs w:val="24"/>
        </w:rPr>
      </w:pPr>
    </w:p>
    <w:p w:rsidR="007138B1" w:rsidRPr="00EC6B39" w:rsidRDefault="007138B1" w:rsidP="007138B1">
      <w:pPr>
        <w:spacing w:after="0" w:line="240" w:lineRule="auto"/>
        <w:jc w:val="both"/>
        <w:rPr>
          <w:rFonts w:ascii="Times New Roman" w:hAnsi="Times New Roman"/>
          <w:sz w:val="24"/>
          <w:szCs w:val="24"/>
        </w:rPr>
      </w:pPr>
    </w:p>
    <w:p w:rsidR="007138B1" w:rsidRDefault="007138B1" w:rsidP="007138B1">
      <w:pPr>
        <w:spacing w:after="0" w:line="240" w:lineRule="auto"/>
        <w:jc w:val="center"/>
        <w:rPr>
          <w:rFonts w:ascii="Times New Roman" w:hAnsi="Times New Roman"/>
          <w:b/>
          <w:sz w:val="24"/>
          <w:szCs w:val="24"/>
        </w:rPr>
      </w:pPr>
      <w:r w:rsidRPr="007138B1">
        <w:rPr>
          <w:rFonts w:ascii="Times New Roman" w:hAnsi="Times New Roman"/>
          <w:b/>
          <w:sz w:val="24"/>
          <w:szCs w:val="24"/>
        </w:rPr>
        <w:t>CAPÍTULO</w:t>
      </w:r>
      <w:r w:rsidRPr="00300D61">
        <w:rPr>
          <w:rFonts w:ascii="Times New Roman" w:hAnsi="Times New Roman"/>
          <w:b/>
          <w:sz w:val="24"/>
          <w:szCs w:val="24"/>
        </w:rPr>
        <w:t xml:space="preserve"> </w:t>
      </w:r>
      <w:r>
        <w:rPr>
          <w:rFonts w:ascii="Times New Roman" w:hAnsi="Times New Roman"/>
          <w:b/>
          <w:sz w:val="24"/>
          <w:szCs w:val="24"/>
        </w:rPr>
        <w:t>III</w:t>
      </w:r>
    </w:p>
    <w:p w:rsidR="007138B1" w:rsidRPr="00CB1044" w:rsidRDefault="00CB1044" w:rsidP="007138B1">
      <w:pPr>
        <w:spacing w:after="0" w:line="240" w:lineRule="auto"/>
        <w:jc w:val="center"/>
        <w:rPr>
          <w:rFonts w:ascii="Times New Roman" w:hAnsi="Times New Roman"/>
          <w:b/>
          <w:caps/>
          <w:sz w:val="24"/>
          <w:szCs w:val="24"/>
        </w:rPr>
      </w:pPr>
      <w:r w:rsidRPr="00CB1044">
        <w:rPr>
          <w:rFonts w:ascii="Times New Roman" w:hAnsi="Times New Roman"/>
          <w:b/>
          <w:caps/>
          <w:sz w:val="24"/>
          <w:szCs w:val="24"/>
        </w:rPr>
        <w:t xml:space="preserve">DO </w:t>
      </w:r>
      <w:r w:rsidR="007138B1" w:rsidRPr="00CB1044">
        <w:rPr>
          <w:rFonts w:ascii="Times New Roman" w:hAnsi="Times New Roman"/>
          <w:b/>
          <w:caps/>
          <w:sz w:val="24"/>
          <w:szCs w:val="24"/>
        </w:rPr>
        <w:t>Programa de Incentivo à Capacitação em Línguas Estrangeiras</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7</w:t>
      </w:r>
      <w:r>
        <w:rPr>
          <w:rFonts w:ascii="Times New Roman" w:hAnsi="Times New Roman"/>
          <w:b/>
          <w:sz w:val="24"/>
          <w:szCs w:val="24"/>
        </w:rPr>
        <w:t>1</w:t>
      </w:r>
      <w:r w:rsidRPr="00EC6B39">
        <w:rPr>
          <w:rFonts w:ascii="Times New Roman" w:hAnsi="Times New Roman"/>
          <w:b/>
          <w:sz w:val="24"/>
          <w:szCs w:val="24"/>
        </w:rPr>
        <w:t xml:space="preserve">. </w:t>
      </w:r>
      <w:r w:rsidRPr="00EC6B39">
        <w:rPr>
          <w:rFonts w:ascii="Times New Roman" w:hAnsi="Times New Roman"/>
          <w:sz w:val="24"/>
          <w:szCs w:val="24"/>
        </w:rPr>
        <w:t>O Programa de Incentivo à capacitação em línguas estrangeiras objetiva contribuir com o processo de internacionalização da UFRN por meio da oferta de cursos de capacitação que visam o aperfeiçoando dos conhecimentos de línguas, literaturas e culturas estrangeiras.</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7</w:t>
      </w:r>
      <w:r>
        <w:rPr>
          <w:rFonts w:ascii="Times New Roman" w:hAnsi="Times New Roman"/>
          <w:b/>
          <w:sz w:val="24"/>
          <w:szCs w:val="24"/>
        </w:rPr>
        <w:t>2</w:t>
      </w:r>
      <w:r w:rsidRPr="00EC6B39">
        <w:rPr>
          <w:rFonts w:ascii="Times New Roman" w:hAnsi="Times New Roman"/>
          <w:b/>
          <w:sz w:val="24"/>
          <w:szCs w:val="24"/>
        </w:rPr>
        <w:t>.</w:t>
      </w:r>
      <w:r w:rsidRPr="00EC6B39">
        <w:rPr>
          <w:rFonts w:ascii="Times New Roman" w:hAnsi="Times New Roman"/>
          <w:sz w:val="24"/>
          <w:szCs w:val="24"/>
        </w:rPr>
        <w:t xml:space="preserve"> Para atender o objetivo do programa, a PROGESP publicará </w:t>
      </w:r>
      <w:proofErr w:type="gramStart"/>
      <w:r w:rsidRPr="00EC6B39">
        <w:rPr>
          <w:rFonts w:ascii="Times New Roman" w:hAnsi="Times New Roman"/>
          <w:sz w:val="24"/>
          <w:szCs w:val="24"/>
        </w:rPr>
        <w:t>editais</w:t>
      </w:r>
      <w:proofErr w:type="gramEnd"/>
      <w:r w:rsidRPr="00EC6B39">
        <w:rPr>
          <w:rFonts w:ascii="Times New Roman" w:hAnsi="Times New Roman"/>
          <w:sz w:val="24"/>
          <w:szCs w:val="24"/>
        </w:rPr>
        <w:t xml:space="preserve"> para concessão de bolsas de estudo para os servidores efetivos do quadro permanente da UFRN nas turmas do Instituto Ágora – CCHLA/UFRN.</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7</w:t>
      </w:r>
      <w:r>
        <w:rPr>
          <w:rFonts w:ascii="Times New Roman" w:hAnsi="Times New Roman"/>
          <w:b/>
          <w:sz w:val="24"/>
          <w:szCs w:val="24"/>
        </w:rPr>
        <w:t>3</w:t>
      </w:r>
      <w:r w:rsidRPr="00EC6B39">
        <w:rPr>
          <w:rFonts w:ascii="Times New Roman" w:hAnsi="Times New Roman"/>
          <w:b/>
          <w:sz w:val="24"/>
          <w:szCs w:val="24"/>
        </w:rPr>
        <w:t xml:space="preserve">. </w:t>
      </w:r>
      <w:r w:rsidRPr="00EC6B39">
        <w:rPr>
          <w:rFonts w:ascii="Times New Roman" w:hAnsi="Times New Roman"/>
          <w:sz w:val="24"/>
          <w:szCs w:val="24"/>
        </w:rPr>
        <w:t>A PROGESP poderá ofertar atividades internas e/ou viabilizar outras parcerias que possam contribuir com os objetivos do programa.</w:t>
      </w:r>
    </w:p>
    <w:p w:rsidR="007138B1" w:rsidRDefault="007138B1" w:rsidP="007138B1">
      <w:pPr>
        <w:spacing w:after="0" w:line="240" w:lineRule="auto"/>
        <w:jc w:val="center"/>
        <w:rPr>
          <w:rFonts w:ascii="Times New Roman" w:hAnsi="Times New Roman"/>
          <w:b/>
          <w:sz w:val="24"/>
          <w:szCs w:val="24"/>
        </w:rPr>
      </w:pPr>
    </w:p>
    <w:p w:rsidR="00EA3BDA" w:rsidRPr="00EC6B39" w:rsidRDefault="00EA3BDA" w:rsidP="007138B1">
      <w:pPr>
        <w:spacing w:after="0" w:line="240" w:lineRule="auto"/>
        <w:jc w:val="center"/>
        <w:rPr>
          <w:rFonts w:ascii="Times New Roman" w:hAnsi="Times New Roman"/>
          <w:b/>
          <w:sz w:val="24"/>
          <w:szCs w:val="24"/>
        </w:rPr>
      </w:pPr>
    </w:p>
    <w:p w:rsidR="007138B1" w:rsidRDefault="007138B1" w:rsidP="007138B1">
      <w:pPr>
        <w:spacing w:after="0" w:line="240" w:lineRule="auto"/>
        <w:jc w:val="center"/>
        <w:rPr>
          <w:rFonts w:ascii="Times New Roman" w:hAnsi="Times New Roman"/>
          <w:b/>
          <w:sz w:val="24"/>
          <w:szCs w:val="24"/>
        </w:rPr>
      </w:pPr>
      <w:r w:rsidRPr="007138B1">
        <w:rPr>
          <w:rFonts w:ascii="Times New Roman" w:hAnsi="Times New Roman"/>
          <w:b/>
          <w:sz w:val="24"/>
          <w:szCs w:val="24"/>
        </w:rPr>
        <w:t>CAPÍTULO</w:t>
      </w:r>
      <w:r>
        <w:rPr>
          <w:rFonts w:ascii="Times New Roman" w:hAnsi="Times New Roman"/>
          <w:b/>
          <w:sz w:val="24"/>
          <w:szCs w:val="24"/>
        </w:rPr>
        <w:t xml:space="preserve"> IV</w:t>
      </w:r>
    </w:p>
    <w:p w:rsidR="007138B1" w:rsidRPr="00CB1044" w:rsidRDefault="00CB1044" w:rsidP="007138B1">
      <w:pPr>
        <w:spacing w:after="0" w:line="240" w:lineRule="auto"/>
        <w:jc w:val="center"/>
        <w:rPr>
          <w:rFonts w:ascii="Times New Roman" w:hAnsi="Times New Roman"/>
          <w:b/>
          <w:caps/>
          <w:sz w:val="24"/>
          <w:szCs w:val="24"/>
        </w:rPr>
      </w:pPr>
      <w:r w:rsidRPr="00CB1044">
        <w:rPr>
          <w:rFonts w:ascii="Times New Roman" w:hAnsi="Times New Roman"/>
          <w:b/>
          <w:caps/>
          <w:sz w:val="24"/>
          <w:szCs w:val="24"/>
        </w:rPr>
        <w:t xml:space="preserve">DO </w:t>
      </w:r>
      <w:r w:rsidR="007138B1" w:rsidRPr="00CB1044">
        <w:rPr>
          <w:rFonts w:ascii="Times New Roman" w:hAnsi="Times New Roman"/>
          <w:b/>
          <w:caps/>
          <w:sz w:val="24"/>
          <w:szCs w:val="24"/>
        </w:rPr>
        <w:t>Programa de Qualificação Institucional - PQI</w:t>
      </w:r>
    </w:p>
    <w:p w:rsidR="007138B1" w:rsidRPr="00EC6B39" w:rsidRDefault="007138B1" w:rsidP="007138B1">
      <w:pPr>
        <w:spacing w:after="0" w:line="240" w:lineRule="auto"/>
        <w:jc w:val="center"/>
        <w:rPr>
          <w:rFonts w:ascii="Times New Roman" w:hAnsi="Times New Roman"/>
          <w:b/>
          <w:sz w:val="24"/>
          <w:szCs w:val="24"/>
        </w:rPr>
      </w:pP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b/>
          <w:sz w:val="24"/>
          <w:szCs w:val="24"/>
        </w:rPr>
        <w:t>Art. 7</w:t>
      </w:r>
      <w:r>
        <w:rPr>
          <w:rFonts w:ascii="Times New Roman" w:hAnsi="Times New Roman"/>
          <w:b/>
          <w:sz w:val="24"/>
          <w:szCs w:val="24"/>
        </w:rPr>
        <w:t>4</w:t>
      </w:r>
      <w:r w:rsidRPr="00EC6B39">
        <w:rPr>
          <w:rFonts w:ascii="Times New Roman" w:hAnsi="Times New Roman"/>
          <w:b/>
          <w:sz w:val="24"/>
          <w:szCs w:val="24"/>
        </w:rPr>
        <w:t>.</w:t>
      </w:r>
      <w:r w:rsidRPr="00EC6B39">
        <w:rPr>
          <w:rFonts w:ascii="Times New Roman" w:hAnsi="Times New Roman"/>
          <w:sz w:val="24"/>
          <w:szCs w:val="24"/>
        </w:rPr>
        <w:t xml:space="preserve"> O Programa de Qualificação Institucional – PQI, organizado pela PROGESP e com o apoio da Pró-Reitoria de Pós-Graduação – PPG, visa promover o desenvolvimento da qualificação acadêmica e profissional dos servidores através do estímulo da participação dos servidores efetivos do quadro permanente da UFRN nos cursos de Especialização, Mestrado e Doutorado oferecidos pelos </w:t>
      </w:r>
      <w:r>
        <w:rPr>
          <w:rFonts w:ascii="Times New Roman" w:hAnsi="Times New Roman"/>
          <w:sz w:val="24"/>
          <w:szCs w:val="24"/>
        </w:rPr>
        <w:t>P</w:t>
      </w:r>
      <w:r w:rsidRPr="00EC6B39">
        <w:rPr>
          <w:rFonts w:ascii="Times New Roman" w:hAnsi="Times New Roman"/>
          <w:sz w:val="24"/>
          <w:szCs w:val="24"/>
        </w:rPr>
        <w:t xml:space="preserve">rogramas de </w:t>
      </w:r>
      <w:r>
        <w:rPr>
          <w:rFonts w:ascii="Times New Roman" w:hAnsi="Times New Roman"/>
          <w:sz w:val="24"/>
          <w:szCs w:val="24"/>
        </w:rPr>
        <w:t>P</w:t>
      </w:r>
      <w:r w:rsidRPr="00EC6B39">
        <w:rPr>
          <w:rFonts w:ascii="Times New Roman" w:hAnsi="Times New Roman"/>
          <w:sz w:val="24"/>
          <w:szCs w:val="24"/>
        </w:rPr>
        <w:t>ós-</w:t>
      </w:r>
      <w:r>
        <w:rPr>
          <w:rFonts w:ascii="Times New Roman" w:hAnsi="Times New Roman"/>
          <w:sz w:val="24"/>
          <w:szCs w:val="24"/>
        </w:rPr>
        <w:t>G</w:t>
      </w:r>
      <w:r w:rsidRPr="00EC6B39">
        <w:rPr>
          <w:rFonts w:ascii="Times New Roman" w:hAnsi="Times New Roman"/>
          <w:sz w:val="24"/>
          <w:szCs w:val="24"/>
        </w:rPr>
        <w:t>raduação da UFRN, com objetivo de propiciar:</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 xml:space="preserve">I – desenvolvimento institucional por intermédio da formação profissional e acadêmica dos seus servidores, visando aperfeiçoar a eficácia, a eficiência e a qualidade dos processos de trabalho da instituição; </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 xml:space="preserve">II – qualificação dos seus servidores em cursos de </w:t>
      </w:r>
      <w:r>
        <w:rPr>
          <w:rFonts w:ascii="Times New Roman" w:hAnsi="Times New Roman"/>
          <w:sz w:val="24"/>
          <w:szCs w:val="24"/>
        </w:rPr>
        <w:t>P</w:t>
      </w:r>
      <w:r w:rsidRPr="00EC6B39">
        <w:rPr>
          <w:rFonts w:ascii="Times New Roman" w:hAnsi="Times New Roman"/>
          <w:sz w:val="24"/>
          <w:szCs w:val="24"/>
        </w:rPr>
        <w:t>ós-</w:t>
      </w:r>
      <w:r>
        <w:rPr>
          <w:rFonts w:ascii="Times New Roman" w:hAnsi="Times New Roman"/>
          <w:sz w:val="24"/>
          <w:szCs w:val="24"/>
        </w:rPr>
        <w:t>G</w:t>
      </w:r>
      <w:r w:rsidRPr="00EC6B39">
        <w:rPr>
          <w:rFonts w:ascii="Times New Roman" w:hAnsi="Times New Roman"/>
          <w:sz w:val="24"/>
          <w:szCs w:val="24"/>
        </w:rPr>
        <w:t>raduação para o exercício de uma prática inovadora fundamentada cientificamente, objetivando a construção e aplicação de conhecimentos, projetos de intervenção e produtos que visem à solução de problemas e à transformação da realidade em consonância com as demandas institucionais;</w:t>
      </w:r>
    </w:p>
    <w:p w:rsidR="007138B1" w:rsidRPr="00EC6B39" w:rsidRDefault="007138B1" w:rsidP="007138B1">
      <w:pPr>
        <w:spacing w:after="0" w:line="240" w:lineRule="auto"/>
        <w:ind w:firstLine="709"/>
        <w:jc w:val="both"/>
        <w:rPr>
          <w:rFonts w:ascii="Times New Roman" w:hAnsi="Times New Roman"/>
          <w:sz w:val="24"/>
          <w:szCs w:val="24"/>
        </w:rPr>
      </w:pPr>
      <w:r w:rsidRPr="00EC6B39">
        <w:rPr>
          <w:rFonts w:ascii="Times New Roman" w:hAnsi="Times New Roman"/>
          <w:sz w:val="24"/>
          <w:szCs w:val="24"/>
        </w:rPr>
        <w:t>III – apoio aos Programas de Pós-Graduação que admitirem como alunos em seus cursos os servidores da UFRN.</w:t>
      </w:r>
    </w:p>
    <w:p w:rsidR="007138B1" w:rsidRPr="00EC6B39" w:rsidRDefault="007138B1" w:rsidP="007138B1">
      <w:pPr>
        <w:spacing w:after="0" w:line="240" w:lineRule="auto"/>
        <w:ind w:firstLine="708"/>
        <w:jc w:val="both"/>
        <w:rPr>
          <w:rFonts w:ascii="Times New Roman" w:hAnsi="Times New Roman"/>
          <w:sz w:val="24"/>
          <w:szCs w:val="24"/>
        </w:rPr>
      </w:pPr>
      <w:r w:rsidRPr="00EC6B39">
        <w:rPr>
          <w:rFonts w:ascii="Times New Roman" w:hAnsi="Times New Roman"/>
          <w:b/>
          <w:sz w:val="24"/>
          <w:szCs w:val="24"/>
        </w:rPr>
        <w:t>Art. 7</w:t>
      </w:r>
      <w:r>
        <w:rPr>
          <w:rFonts w:ascii="Times New Roman" w:hAnsi="Times New Roman"/>
          <w:b/>
          <w:sz w:val="24"/>
          <w:szCs w:val="24"/>
        </w:rPr>
        <w:t>5</w:t>
      </w:r>
      <w:r w:rsidRPr="00EC6B39">
        <w:rPr>
          <w:rFonts w:ascii="Times New Roman" w:hAnsi="Times New Roman"/>
          <w:b/>
          <w:sz w:val="24"/>
          <w:szCs w:val="24"/>
        </w:rPr>
        <w:t>.</w:t>
      </w:r>
      <w:r w:rsidRPr="00EC6B39">
        <w:rPr>
          <w:rFonts w:ascii="Times New Roman" w:hAnsi="Times New Roman"/>
          <w:sz w:val="24"/>
          <w:szCs w:val="24"/>
        </w:rPr>
        <w:t xml:space="preserve"> Para viabilizar a participação dos servidores nos cursos será transferido para o Programa de Pós-Graduação, por meio Programa de Qualificação Institucional – PQI, recursos orçamentários a serem disponibilizados conforme orçamento aprovado para tal finalidade.</w:t>
      </w:r>
    </w:p>
    <w:p w:rsidR="007138B1" w:rsidRDefault="007138B1" w:rsidP="008F301B">
      <w:pPr>
        <w:spacing w:after="0" w:line="240" w:lineRule="auto"/>
        <w:jc w:val="center"/>
        <w:rPr>
          <w:rFonts w:ascii="Times New Roman" w:hAnsi="Times New Roman"/>
          <w:b/>
          <w:sz w:val="24"/>
          <w:szCs w:val="24"/>
        </w:rPr>
      </w:pPr>
    </w:p>
    <w:p w:rsidR="008F301B" w:rsidRDefault="007138B1" w:rsidP="008F301B">
      <w:pPr>
        <w:spacing w:after="0" w:line="240" w:lineRule="auto"/>
        <w:jc w:val="center"/>
        <w:rPr>
          <w:rFonts w:ascii="Times New Roman" w:hAnsi="Times New Roman"/>
          <w:b/>
          <w:sz w:val="24"/>
          <w:szCs w:val="24"/>
        </w:rPr>
      </w:pPr>
      <w:r>
        <w:rPr>
          <w:rFonts w:ascii="Times New Roman" w:hAnsi="Times New Roman"/>
          <w:b/>
          <w:sz w:val="24"/>
          <w:szCs w:val="24"/>
        </w:rPr>
        <w:t>TÍTULO</w:t>
      </w:r>
      <w:r w:rsidR="008F301B">
        <w:rPr>
          <w:rFonts w:ascii="Times New Roman" w:hAnsi="Times New Roman"/>
          <w:b/>
          <w:sz w:val="24"/>
          <w:szCs w:val="24"/>
        </w:rPr>
        <w:t xml:space="preserve"> I</w:t>
      </w:r>
      <w:r>
        <w:rPr>
          <w:rFonts w:ascii="Times New Roman" w:hAnsi="Times New Roman"/>
          <w:b/>
          <w:sz w:val="24"/>
          <w:szCs w:val="24"/>
        </w:rPr>
        <w:t>V</w:t>
      </w:r>
    </w:p>
    <w:p w:rsidR="00AC7E7D" w:rsidRPr="00EC6B39" w:rsidRDefault="00AC7E7D" w:rsidP="00EC6B39">
      <w:pPr>
        <w:spacing w:after="0" w:line="240" w:lineRule="auto"/>
        <w:jc w:val="center"/>
        <w:rPr>
          <w:rFonts w:ascii="Times New Roman" w:hAnsi="Times New Roman"/>
          <w:b/>
          <w:sz w:val="24"/>
          <w:szCs w:val="24"/>
        </w:rPr>
      </w:pPr>
      <w:r w:rsidRPr="00EC6B39">
        <w:rPr>
          <w:rFonts w:ascii="Times New Roman" w:hAnsi="Times New Roman"/>
          <w:b/>
          <w:sz w:val="24"/>
          <w:szCs w:val="24"/>
        </w:rPr>
        <w:t>DAS DISPOSIÇÕES FINAIS</w:t>
      </w:r>
    </w:p>
    <w:p w:rsidR="00AC7E7D" w:rsidRPr="00EC6B39" w:rsidRDefault="00AC7E7D" w:rsidP="00EC6B39">
      <w:pPr>
        <w:spacing w:after="0" w:line="240" w:lineRule="auto"/>
        <w:jc w:val="both"/>
        <w:rPr>
          <w:rFonts w:ascii="Times New Roman" w:hAnsi="Times New Roman"/>
          <w:sz w:val="24"/>
          <w:szCs w:val="24"/>
        </w:rPr>
      </w:pPr>
    </w:p>
    <w:p w:rsidR="00AC7E7D" w:rsidRPr="00EC6B39" w:rsidRDefault="00AC7E7D" w:rsidP="00EC6B39">
      <w:pPr>
        <w:spacing w:after="0" w:line="240" w:lineRule="auto"/>
        <w:ind w:firstLine="709"/>
        <w:jc w:val="both"/>
        <w:rPr>
          <w:rFonts w:ascii="Times New Roman" w:hAnsi="Times New Roman"/>
          <w:bCs/>
          <w:sz w:val="24"/>
          <w:szCs w:val="24"/>
        </w:rPr>
      </w:pPr>
      <w:r w:rsidRPr="00EC6B39">
        <w:rPr>
          <w:rFonts w:ascii="Times New Roman" w:hAnsi="Times New Roman"/>
          <w:b/>
          <w:bCs/>
          <w:sz w:val="24"/>
          <w:szCs w:val="24"/>
        </w:rPr>
        <w:t xml:space="preserve">Art. </w:t>
      </w:r>
      <w:r w:rsidR="008059D9" w:rsidRPr="00EC6B39">
        <w:rPr>
          <w:rFonts w:ascii="Times New Roman" w:hAnsi="Times New Roman"/>
          <w:b/>
          <w:bCs/>
          <w:sz w:val="24"/>
          <w:szCs w:val="24"/>
        </w:rPr>
        <w:t>7</w:t>
      </w:r>
      <w:r w:rsidR="00604CDC" w:rsidRPr="00EC6B39">
        <w:rPr>
          <w:rFonts w:ascii="Times New Roman" w:hAnsi="Times New Roman"/>
          <w:b/>
          <w:bCs/>
          <w:sz w:val="24"/>
          <w:szCs w:val="24"/>
        </w:rPr>
        <w:t>6</w:t>
      </w:r>
      <w:r w:rsidRPr="00EC6B39">
        <w:rPr>
          <w:rFonts w:ascii="Times New Roman" w:hAnsi="Times New Roman"/>
          <w:bCs/>
          <w:sz w:val="24"/>
          <w:szCs w:val="24"/>
        </w:rPr>
        <w:t xml:space="preserve">. </w:t>
      </w:r>
      <w:r w:rsidRPr="00EC6B39">
        <w:rPr>
          <w:rFonts w:ascii="Times New Roman" w:hAnsi="Times New Roman"/>
          <w:sz w:val="24"/>
          <w:szCs w:val="24"/>
        </w:rPr>
        <w:t xml:space="preserve">O </w:t>
      </w:r>
      <w:r w:rsidR="00662CD5" w:rsidRPr="00EC6B39">
        <w:rPr>
          <w:rFonts w:ascii="Times New Roman" w:hAnsi="Times New Roman"/>
          <w:sz w:val="24"/>
          <w:szCs w:val="24"/>
        </w:rPr>
        <w:t>PCQ</w:t>
      </w:r>
      <w:r w:rsidRPr="00EC6B39">
        <w:rPr>
          <w:rFonts w:ascii="Times New Roman" w:hAnsi="Times New Roman"/>
          <w:sz w:val="24"/>
          <w:szCs w:val="24"/>
        </w:rPr>
        <w:t xml:space="preserve"> é fomentado por meio do destaque orçamentário </w:t>
      </w:r>
      <w:r w:rsidR="00662CD5" w:rsidRPr="00EC6B39">
        <w:rPr>
          <w:rFonts w:ascii="Times New Roman" w:hAnsi="Times New Roman"/>
          <w:sz w:val="24"/>
          <w:szCs w:val="24"/>
        </w:rPr>
        <w:t>do orçamento de custeio da UFRN.</w:t>
      </w:r>
      <w:r w:rsidR="00221500" w:rsidRPr="00EC6B39">
        <w:rPr>
          <w:rFonts w:ascii="Times New Roman" w:hAnsi="Times New Roman"/>
          <w:bCs/>
          <w:sz w:val="24"/>
          <w:szCs w:val="24"/>
        </w:rPr>
        <w:t xml:space="preserve"> </w:t>
      </w:r>
    </w:p>
    <w:p w:rsidR="00AC7E7D" w:rsidRPr="00EC6B39" w:rsidRDefault="00AC7E7D" w:rsidP="00EC6B39">
      <w:pPr>
        <w:pStyle w:val="Recuodecorpodetexto"/>
        <w:ind w:left="0" w:firstLine="709"/>
        <w:rPr>
          <w:u w:val="none"/>
        </w:rPr>
      </w:pPr>
      <w:r w:rsidRPr="00EC6B39">
        <w:rPr>
          <w:b/>
          <w:u w:val="none"/>
        </w:rPr>
        <w:t xml:space="preserve">Art. </w:t>
      </w:r>
      <w:r w:rsidR="008059D9" w:rsidRPr="00EC6B39">
        <w:rPr>
          <w:b/>
          <w:u w:val="none"/>
        </w:rPr>
        <w:t>7</w:t>
      </w:r>
      <w:r w:rsidR="00604CDC" w:rsidRPr="00EC6B39">
        <w:rPr>
          <w:b/>
          <w:u w:val="none"/>
        </w:rPr>
        <w:t>7</w:t>
      </w:r>
      <w:r w:rsidRPr="00EC6B39">
        <w:rPr>
          <w:b/>
          <w:u w:val="none"/>
        </w:rPr>
        <w:t>.</w:t>
      </w:r>
      <w:r w:rsidRPr="00EC6B39">
        <w:rPr>
          <w:u w:val="none"/>
        </w:rPr>
        <w:t xml:space="preserve"> Esta Resolução entra em vigor a partir de sua publicação em Boletim de Serviço.</w:t>
      </w:r>
    </w:p>
    <w:p w:rsidR="00AC7E7D" w:rsidRPr="00EC6B39" w:rsidRDefault="00AC7E7D" w:rsidP="00EC6B39">
      <w:pPr>
        <w:pStyle w:val="Recuodecorpodetexto"/>
        <w:ind w:left="0" w:firstLine="709"/>
        <w:rPr>
          <w:u w:val="none"/>
        </w:rPr>
      </w:pPr>
      <w:r w:rsidRPr="00EC6B39">
        <w:rPr>
          <w:b/>
          <w:u w:val="none"/>
        </w:rPr>
        <w:t xml:space="preserve">Art. </w:t>
      </w:r>
      <w:r w:rsidR="008059D9" w:rsidRPr="00EC6B39">
        <w:rPr>
          <w:b/>
          <w:u w:val="none"/>
        </w:rPr>
        <w:t>7</w:t>
      </w:r>
      <w:r w:rsidR="00604CDC" w:rsidRPr="00EC6B39">
        <w:rPr>
          <w:b/>
          <w:u w:val="none"/>
        </w:rPr>
        <w:t>8</w:t>
      </w:r>
      <w:r w:rsidRPr="00EC6B39">
        <w:rPr>
          <w:b/>
          <w:u w:val="none"/>
        </w:rPr>
        <w:t>.</w:t>
      </w:r>
      <w:r w:rsidRPr="00EC6B39">
        <w:rPr>
          <w:u w:val="none"/>
        </w:rPr>
        <w:t xml:space="preserve"> Os casos</w:t>
      </w:r>
      <w:r w:rsidR="00221500" w:rsidRPr="00EC6B39">
        <w:rPr>
          <w:u w:val="none"/>
        </w:rPr>
        <w:t xml:space="preserve"> </w:t>
      </w:r>
      <w:r w:rsidRPr="00EC6B39">
        <w:rPr>
          <w:u w:val="none"/>
        </w:rPr>
        <w:t>não previstos nesta</w:t>
      </w:r>
      <w:r w:rsidR="00662CD5" w:rsidRPr="00EC6B39">
        <w:rPr>
          <w:u w:val="none"/>
        </w:rPr>
        <w:t xml:space="preserve"> Resolução serão analisados pela CCEP e resolvidos pela</w:t>
      </w:r>
      <w:r w:rsidRPr="00EC6B39">
        <w:rPr>
          <w:u w:val="none"/>
        </w:rPr>
        <w:t xml:space="preserve"> </w:t>
      </w:r>
      <w:r w:rsidR="00662CD5" w:rsidRPr="00EC6B39">
        <w:rPr>
          <w:u w:val="none"/>
        </w:rPr>
        <w:t>PROGESP e (s) unidade(s) parceira(s)</w:t>
      </w:r>
      <w:r w:rsidRPr="00EC6B39">
        <w:rPr>
          <w:u w:val="none"/>
        </w:rPr>
        <w:t>.</w:t>
      </w:r>
    </w:p>
    <w:p w:rsidR="00F442DC" w:rsidRPr="00EC6B39" w:rsidRDefault="00F442DC" w:rsidP="00531F64">
      <w:pPr>
        <w:pStyle w:val="Recuodecorpodetexto"/>
        <w:ind w:left="0"/>
        <w:rPr>
          <w:u w:val="none"/>
        </w:rPr>
      </w:pPr>
    </w:p>
    <w:p w:rsidR="00EA3BDA" w:rsidRDefault="00EA3BDA" w:rsidP="00531F64">
      <w:pPr>
        <w:spacing w:after="0" w:line="240" w:lineRule="auto"/>
        <w:ind w:left="4253"/>
        <w:rPr>
          <w:rFonts w:ascii="Times New Roman" w:hAnsi="Times New Roman"/>
          <w:sz w:val="24"/>
          <w:szCs w:val="24"/>
        </w:rPr>
      </w:pPr>
    </w:p>
    <w:p w:rsidR="00DB42BF" w:rsidRDefault="00531F64" w:rsidP="00531F64">
      <w:pPr>
        <w:spacing w:after="0" w:line="240" w:lineRule="auto"/>
        <w:ind w:left="4253"/>
        <w:rPr>
          <w:rFonts w:ascii="Times New Roman" w:hAnsi="Times New Roman"/>
          <w:bCs/>
          <w:iCs/>
          <w:sz w:val="24"/>
          <w:szCs w:val="24"/>
        </w:rPr>
      </w:pPr>
      <w:r w:rsidRPr="00531F64">
        <w:rPr>
          <w:rFonts w:ascii="Times New Roman" w:hAnsi="Times New Roman"/>
          <w:sz w:val="24"/>
          <w:szCs w:val="24"/>
        </w:rPr>
        <w:t>Reitoria, em Natal, 2</w:t>
      </w:r>
      <w:r>
        <w:rPr>
          <w:rFonts w:ascii="Times New Roman" w:hAnsi="Times New Roman"/>
          <w:sz w:val="24"/>
          <w:szCs w:val="24"/>
        </w:rPr>
        <w:t>9</w:t>
      </w:r>
      <w:r w:rsidRPr="00531F64">
        <w:rPr>
          <w:rFonts w:ascii="Times New Roman" w:hAnsi="Times New Roman"/>
          <w:sz w:val="24"/>
          <w:szCs w:val="24"/>
        </w:rPr>
        <w:t xml:space="preserve"> de junho de 2017.</w:t>
      </w:r>
      <w:r>
        <w:rPr>
          <w:rFonts w:ascii="Times New Roman" w:hAnsi="Times New Roman"/>
          <w:bCs/>
          <w:iCs/>
          <w:sz w:val="24"/>
          <w:szCs w:val="24"/>
        </w:rPr>
        <w:t xml:space="preserve">   </w:t>
      </w:r>
    </w:p>
    <w:p w:rsidR="00DB42BF" w:rsidRDefault="00DB42BF" w:rsidP="00531F64">
      <w:pPr>
        <w:spacing w:after="0" w:line="240" w:lineRule="auto"/>
        <w:ind w:left="4253"/>
        <w:rPr>
          <w:rFonts w:ascii="Times New Roman" w:hAnsi="Times New Roman"/>
          <w:bCs/>
          <w:iCs/>
          <w:sz w:val="24"/>
          <w:szCs w:val="24"/>
        </w:rPr>
      </w:pPr>
    </w:p>
    <w:p w:rsidR="00DB42BF" w:rsidRDefault="00DB42BF" w:rsidP="00531F64">
      <w:pPr>
        <w:spacing w:after="0" w:line="240" w:lineRule="auto"/>
        <w:ind w:left="4253"/>
        <w:rPr>
          <w:rFonts w:ascii="Times New Roman" w:hAnsi="Times New Roman"/>
          <w:bCs/>
          <w:iCs/>
          <w:sz w:val="24"/>
          <w:szCs w:val="24"/>
        </w:rPr>
      </w:pPr>
    </w:p>
    <w:p w:rsidR="00531F64" w:rsidRPr="00531F64" w:rsidRDefault="00531F64" w:rsidP="00531F64">
      <w:pPr>
        <w:spacing w:after="0" w:line="240" w:lineRule="auto"/>
        <w:ind w:left="4253"/>
        <w:rPr>
          <w:rFonts w:ascii="Times New Roman" w:hAnsi="Times New Roman"/>
          <w:bCs/>
          <w:iCs/>
          <w:sz w:val="24"/>
          <w:szCs w:val="24"/>
        </w:rPr>
      </w:pPr>
      <w:r>
        <w:rPr>
          <w:rFonts w:ascii="Times New Roman" w:hAnsi="Times New Roman"/>
          <w:bCs/>
          <w:iCs/>
          <w:sz w:val="24"/>
          <w:szCs w:val="24"/>
        </w:rPr>
        <w:t xml:space="preserve">         </w:t>
      </w:r>
      <w:r w:rsidR="00DB42BF">
        <w:rPr>
          <w:rFonts w:ascii="Times New Roman" w:hAnsi="Times New Roman"/>
          <w:bCs/>
          <w:iCs/>
          <w:sz w:val="24"/>
          <w:szCs w:val="24"/>
        </w:rPr>
        <w:t xml:space="preserve">     </w:t>
      </w:r>
      <w:r>
        <w:rPr>
          <w:rFonts w:ascii="Times New Roman" w:hAnsi="Times New Roman"/>
          <w:bCs/>
          <w:iCs/>
          <w:sz w:val="24"/>
          <w:szCs w:val="24"/>
        </w:rPr>
        <w:t xml:space="preserve"> </w:t>
      </w:r>
      <w:r w:rsidRPr="00531F64">
        <w:rPr>
          <w:rFonts w:ascii="Times New Roman" w:hAnsi="Times New Roman"/>
          <w:bCs/>
          <w:iCs/>
          <w:sz w:val="24"/>
          <w:szCs w:val="24"/>
        </w:rPr>
        <w:t>José Daniel Diniz Melo</w:t>
      </w:r>
    </w:p>
    <w:p w:rsidR="00531F64" w:rsidRPr="00531F64" w:rsidRDefault="00531F64" w:rsidP="00531F64">
      <w:pPr>
        <w:spacing w:after="0" w:line="240" w:lineRule="auto"/>
        <w:ind w:left="4253"/>
        <w:rPr>
          <w:rFonts w:ascii="Times New Roman" w:hAnsi="Times New Roman"/>
          <w:sz w:val="24"/>
          <w:szCs w:val="24"/>
        </w:rPr>
      </w:pPr>
      <w:r>
        <w:rPr>
          <w:rFonts w:ascii="Times New Roman" w:hAnsi="Times New Roman"/>
          <w:b/>
          <w:bCs/>
          <w:sz w:val="24"/>
          <w:szCs w:val="24"/>
        </w:rPr>
        <w:t xml:space="preserve">          </w:t>
      </w:r>
      <w:r w:rsidRPr="00531F64">
        <w:rPr>
          <w:rFonts w:ascii="Times New Roman" w:hAnsi="Times New Roman"/>
          <w:b/>
          <w:bCs/>
          <w:sz w:val="24"/>
          <w:szCs w:val="24"/>
        </w:rPr>
        <w:t>REITOR EM EXERCÍCIO</w:t>
      </w:r>
    </w:p>
    <w:p w:rsidR="00531F64" w:rsidRPr="00531F64" w:rsidRDefault="00531F64" w:rsidP="00531F64">
      <w:pPr>
        <w:spacing w:after="0" w:line="240" w:lineRule="auto"/>
        <w:ind w:left="4253"/>
        <w:rPr>
          <w:rFonts w:ascii="Times New Roman" w:hAnsi="Times New Roman"/>
        </w:rPr>
      </w:pPr>
    </w:p>
    <w:p w:rsidR="006A1A4D" w:rsidRPr="00A55324" w:rsidRDefault="006A1A4D" w:rsidP="00531F64">
      <w:pPr>
        <w:pStyle w:val="Recuodecorpodetexto"/>
        <w:ind w:left="0"/>
        <w:jc w:val="center"/>
        <w:rPr>
          <w:b/>
        </w:rPr>
      </w:pPr>
      <w:r w:rsidRPr="00EC6B39">
        <w:rPr>
          <w:u w:val="none"/>
        </w:rPr>
        <w:br w:type="page"/>
      </w:r>
      <w:r w:rsidRPr="00A55324">
        <w:rPr>
          <w:b/>
        </w:rPr>
        <w:lastRenderedPageBreak/>
        <w:t>ANEXO</w:t>
      </w:r>
    </w:p>
    <w:p w:rsidR="006A1A4D" w:rsidRPr="007A56CC" w:rsidRDefault="006A1A4D" w:rsidP="006A1A4D">
      <w:pPr>
        <w:pStyle w:val="Recuodecorpodetexto"/>
        <w:spacing w:after="200"/>
        <w:ind w:left="0"/>
        <w:jc w:val="center"/>
        <w:rPr>
          <w:b/>
          <w:u w:val="none"/>
        </w:rPr>
      </w:pPr>
    </w:p>
    <w:p w:rsidR="006A1A4D" w:rsidRPr="007A56CC" w:rsidRDefault="006A1A4D" w:rsidP="006A1A4D">
      <w:pPr>
        <w:spacing w:line="240" w:lineRule="auto"/>
        <w:jc w:val="center"/>
        <w:rPr>
          <w:rFonts w:ascii="Times New Roman" w:hAnsi="Times New Roman"/>
          <w:b/>
          <w:sz w:val="24"/>
          <w:szCs w:val="24"/>
        </w:rPr>
      </w:pPr>
      <w:r w:rsidRPr="007A56CC">
        <w:rPr>
          <w:rFonts w:ascii="Times New Roman" w:hAnsi="Times New Roman"/>
          <w:b/>
          <w:sz w:val="24"/>
          <w:szCs w:val="24"/>
        </w:rPr>
        <w:t>COMPETÊNCIAS INSTITUCIONAIS</w:t>
      </w:r>
    </w:p>
    <w:p w:rsidR="006A1A4D" w:rsidRPr="007A56CC" w:rsidRDefault="006A1A4D" w:rsidP="006A1A4D">
      <w:pPr>
        <w:spacing w:line="240" w:lineRule="auto"/>
        <w:jc w:val="center"/>
        <w:rPr>
          <w:rFonts w:ascii="Times New Roman" w:hAnsi="Times New Roman"/>
          <w:b/>
          <w:sz w:val="24"/>
          <w:szCs w:val="24"/>
        </w:rPr>
      </w:pPr>
    </w:p>
    <w:p w:rsidR="006A1A4D" w:rsidRPr="007A56CC" w:rsidRDefault="00F40DD5" w:rsidP="00A55324">
      <w:pPr>
        <w:spacing w:line="240" w:lineRule="auto"/>
        <w:ind w:firstLine="708"/>
        <w:jc w:val="both"/>
        <w:rPr>
          <w:rFonts w:ascii="Times New Roman" w:hAnsi="Times New Roman"/>
          <w:sz w:val="24"/>
          <w:szCs w:val="24"/>
        </w:rPr>
      </w:pPr>
      <w:r w:rsidRPr="007A56CC">
        <w:rPr>
          <w:rFonts w:ascii="Times New Roman" w:hAnsi="Times New Roman"/>
          <w:sz w:val="24"/>
          <w:szCs w:val="24"/>
        </w:rPr>
        <w:t>I</w:t>
      </w:r>
      <w:r w:rsidR="006A1A4D" w:rsidRPr="007A56CC">
        <w:rPr>
          <w:rFonts w:ascii="Times New Roman" w:hAnsi="Times New Roman"/>
          <w:sz w:val="24"/>
          <w:szCs w:val="24"/>
        </w:rPr>
        <w:t>mplantação d</w:t>
      </w:r>
      <w:r w:rsidRPr="007A56CC">
        <w:rPr>
          <w:rFonts w:ascii="Times New Roman" w:hAnsi="Times New Roman"/>
          <w:sz w:val="24"/>
          <w:szCs w:val="24"/>
        </w:rPr>
        <w:t>o</w:t>
      </w:r>
      <w:r w:rsidR="006A1A4D" w:rsidRPr="007A56CC">
        <w:rPr>
          <w:rFonts w:ascii="Times New Roman" w:hAnsi="Times New Roman"/>
          <w:sz w:val="24"/>
          <w:szCs w:val="24"/>
        </w:rPr>
        <w:t xml:space="preserve"> sistema de gestão de pessoas baseado em competências na Universidade </w:t>
      </w:r>
      <w:r w:rsidRPr="007A56CC">
        <w:rPr>
          <w:rFonts w:ascii="Times New Roman" w:hAnsi="Times New Roman"/>
          <w:sz w:val="24"/>
          <w:szCs w:val="24"/>
        </w:rPr>
        <w:t xml:space="preserve">Federal do Rio Grande do Norte, com base no Decreto </w:t>
      </w:r>
      <w:proofErr w:type="gramStart"/>
      <w:r w:rsidRPr="007A56CC">
        <w:rPr>
          <w:rFonts w:ascii="Times New Roman" w:hAnsi="Times New Roman"/>
          <w:sz w:val="24"/>
          <w:szCs w:val="24"/>
        </w:rPr>
        <w:t>n</w:t>
      </w:r>
      <w:r w:rsidR="00531F64" w:rsidRPr="00531F64">
        <w:rPr>
          <w:rFonts w:ascii="Times New Roman" w:hAnsi="Times New Roman"/>
          <w:sz w:val="24"/>
          <w:szCs w:val="24"/>
          <w:u w:val="single"/>
          <w:vertAlign w:val="superscript"/>
        </w:rPr>
        <w:t>o</w:t>
      </w:r>
      <w:r w:rsidRPr="007A56CC">
        <w:rPr>
          <w:rFonts w:ascii="Times New Roman" w:hAnsi="Times New Roman"/>
          <w:sz w:val="24"/>
          <w:szCs w:val="24"/>
        </w:rPr>
        <w:t xml:space="preserve"> 5.707</w:t>
      </w:r>
      <w:proofErr w:type="gramEnd"/>
      <w:r w:rsidRPr="007A56CC">
        <w:rPr>
          <w:rFonts w:ascii="Times New Roman" w:hAnsi="Times New Roman"/>
          <w:sz w:val="24"/>
          <w:szCs w:val="24"/>
        </w:rPr>
        <w:t xml:space="preserve"> de 2006, documento que institui a Política e as Diretrizes para o Desenvolvimento de Pessoal da Administração Pública Federal direta, autárquica e </w:t>
      </w:r>
      <w:proofErr w:type="spellStart"/>
      <w:r w:rsidRPr="007A56CC">
        <w:rPr>
          <w:rFonts w:ascii="Times New Roman" w:hAnsi="Times New Roman"/>
          <w:sz w:val="24"/>
          <w:szCs w:val="24"/>
        </w:rPr>
        <w:t>fundacional</w:t>
      </w:r>
      <w:proofErr w:type="spellEnd"/>
      <w:r w:rsidRPr="007A56CC">
        <w:rPr>
          <w:rFonts w:ascii="Times New Roman" w:hAnsi="Times New Roman"/>
          <w:sz w:val="24"/>
          <w:szCs w:val="24"/>
        </w:rPr>
        <w:t xml:space="preserve"> (PNDP).</w:t>
      </w:r>
    </w:p>
    <w:p w:rsidR="00F40DD5" w:rsidRPr="007A56CC" w:rsidRDefault="00F40DD5" w:rsidP="00F40DD5">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5733"/>
      </w:tblGrid>
      <w:tr w:rsidR="006A1A4D" w:rsidRPr="007A56CC" w:rsidTr="00F40DD5">
        <w:tc>
          <w:tcPr>
            <w:tcW w:w="2987" w:type="dxa"/>
            <w:shd w:val="clear" w:color="auto" w:fill="FBD4B4"/>
            <w:vAlign w:val="center"/>
          </w:tcPr>
          <w:p w:rsidR="006A1A4D" w:rsidRPr="007A56CC" w:rsidRDefault="006A1A4D" w:rsidP="006A1A4D">
            <w:pPr>
              <w:spacing w:line="240" w:lineRule="auto"/>
              <w:jc w:val="center"/>
              <w:rPr>
                <w:rFonts w:ascii="Times New Roman" w:hAnsi="Times New Roman"/>
                <w:b/>
                <w:sz w:val="24"/>
                <w:szCs w:val="24"/>
              </w:rPr>
            </w:pPr>
            <w:r w:rsidRPr="007A56CC">
              <w:rPr>
                <w:rFonts w:ascii="Times New Roman" w:hAnsi="Times New Roman"/>
                <w:b/>
                <w:sz w:val="24"/>
                <w:szCs w:val="24"/>
              </w:rPr>
              <w:t>Competência</w:t>
            </w:r>
          </w:p>
        </w:tc>
        <w:tc>
          <w:tcPr>
            <w:tcW w:w="5733" w:type="dxa"/>
            <w:shd w:val="clear" w:color="auto" w:fill="D6E3BC"/>
            <w:vAlign w:val="center"/>
          </w:tcPr>
          <w:p w:rsidR="006A1A4D" w:rsidRPr="007A56CC" w:rsidRDefault="006A1A4D" w:rsidP="006A1A4D">
            <w:pPr>
              <w:spacing w:line="240" w:lineRule="auto"/>
              <w:jc w:val="center"/>
              <w:rPr>
                <w:rFonts w:ascii="Times New Roman" w:hAnsi="Times New Roman"/>
                <w:b/>
                <w:sz w:val="24"/>
                <w:szCs w:val="24"/>
              </w:rPr>
            </w:pPr>
            <w:r w:rsidRPr="007A56CC">
              <w:rPr>
                <w:rFonts w:ascii="Times New Roman" w:hAnsi="Times New Roman"/>
                <w:b/>
                <w:sz w:val="24"/>
                <w:szCs w:val="24"/>
              </w:rPr>
              <w:t>Descrição</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Cidadania e Responsabilidade Social</w:t>
            </w:r>
          </w:p>
        </w:tc>
        <w:tc>
          <w:tcPr>
            <w:tcW w:w="5733" w:type="dxa"/>
          </w:tcPr>
          <w:p w:rsidR="006A1A4D" w:rsidRPr="007A56CC" w:rsidRDefault="006A1A4D" w:rsidP="00531F64">
            <w:pPr>
              <w:spacing w:before="120" w:after="120" w:line="240" w:lineRule="auto"/>
              <w:jc w:val="both"/>
              <w:rPr>
                <w:rFonts w:ascii="Times New Roman" w:hAnsi="Times New Roman"/>
                <w:sz w:val="24"/>
                <w:szCs w:val="24"/>
              </w:rPr>
            </w:pPr>
            <w:r w:rsidRPr="007A56CC">
              <w:rPr>
                <w:rFonts w:ascii="Times New Roman" w:hAnsi="Times New Roman"/>
                <w:sz w:val="24"/>
                <w:szCs w:val="24"/>
              </w:rPr>
              <w:t>Capacidade de fomentar uma cultura democrática, com respeito ao pluralismo, à diversidade, à acessibilidade e aos direitos humanos, através de mecanismos políticos, acadêmicos, sociais e assistenciais, contribuindo para o desenvolvimento sustentável da região</w:t>
            </w:r>
            <w:r w:rsidR="00531F64">
              <w:rPr>
                <w:rFonts w:ascii="Times New Roman" w:hAnsi="Times New Roman"/>
                <w:sz w:val="24"/>
                <w:szCs w:val="24"/>
              </w:rPr>
              <w:t>.</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Comunicação</w:t>
            </w:r>
          </w:p>
        </w:tc>
        <w:tc>
          <w:tcPr>
            <w:tcW w:w="5733" w:type="dxa"/>
          </w:tcPr>
          <w:p w:rsidR="006A1A4D" w:rsidRPr="007A56CC" w:rsidRDefault="006A1A4D" w:rsidP="00531F64">
            <w:pPr>
              <w:spacing w:before="120" w:after="120" w:line="240" w:lineRule="auto"/>
              <w:jc w:val="both"/>
              <w:rPr>
                <w:rFonts w:ascii="Times New Roman" w:hAnsi="Times New Roman"/>
                <w:sz w:val="24"/>
                <w:szCs w:val="24"/>
              </w:rPr>
            </w:pPr>
            <w:r w:rsidRPr="007A56CC">
              <w:rPr>
                <w:rFonts w:ascii="Times New Roman" w:hAnsi="Times New Roman"/>
                <w:sz w:val="24"/>
                <w:szCs w:val="24"/>
              </w:rPr>
              <w:t>Capacidade de buscar, processar e disseminar as informações, de forma clara e eficiente, aperfeiçoando e diversificando as formas e os canais de comunicação em atendimento à instituição e à sociedade</w:t>
            </w:r>
            <w:r w:rsidR="00531F64">
              <w:rPr>
                <w:rFonts w:ascii="Times New Roman" w:hAnsi="Times New Roman"/>
                <w:sz w:val="24"/>
                <w:szCs w:val="24"/>
              </w:rPr>
              <w:t>.</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b/>
                <w:sz w:val="24"/>
                <w:szCs w:val="24"/>
              </w:rPr>
            </w:pPr>
            <w:r w:rsidRPr="007A56CC">
              <w:rPr>
                <w:rFonts w:ascii="Times New Roman" w:hAnsi="Times New Roman"/>
                <w:b/>
                <w:sz w:val="24"/>
                <w:szCs w:val="24"/>
              </w:rPr>
              <w:t>Ensino</w:t>
            </w:r>
          </w:p>
          <w:p w:rsidR="006A1A4D" w:rsidRPr="007A56CC" w:rsidRDefault="006A1A4D" w:rsidP="006A1A4D">
            <w:pPr>
              <w:spacing w:before="120" w:after="120" w:line="240" w:lineRule="auto"/>
              <w:rPr>
                <w:rFonts w:ascii="Times New Roman" w:hAnsi="Times New Roman"/>
                <w:sz w:val="24"/>
                <w:szCs w:val="24"/>
              </w:rPr>
            </w:pPr>
          </w:p>
        </w:tc>
        <w:tc>
          <w:tcPr>
            <w:tcW w:w="5733" w:type="dxa"/>
          </w:tcPr>
          <w:p w:rsidR="006A1A4D" w:rsidRPr="007A56CC" w:rsidRDefault="006A1A4D" w:rsidP="006A1A4D">
            <w:pPr>
              <w:spacing w:before="120" w:after="120" w:line="240" w:lineRule="auto"/>
              <w:jc w:val="both"/>
              <w:rPr>
                <w:rFonts w:ascii="Times New Roman" w:hAnsi="Times New Roman"/>
                <w:sz w:val="24"/>
                <w:szCs w:val="24"/>
              </w:rPr>
            </w:pPr>
            <w:r w:rsidRPr="007A56CC">
              <w:rPr>
                <w:rFonts w:ascii="Times New Roman" w:hAnsi="Times New Roman"/>
                <w:sz w:val="24"/>
                <w:szCs w:val="24"/>
              </w:rPr>
              <w:t xml:space="preserve">Capacidade de construir, atualizar e aplicar conhecimentos que integrem diferentes áreas, níveis e modalidades de ensino, garantindo o suporte ao desenvolvimento </w:t>
            </w:r>
            <w:proofErr w:type="gramStart"/>
            <w:r w:rsidRPr="007A56CC">
              <w:rPr>
                <w:rFonts w:ascii="Times New Roman" w:hAnsi="Times New Roman"/>
                <w:sz w:val="24"/>
                <w:szCs w:val="24"/>
              </w:rPr>
              <w:t>humano e profissional de discentes e egressos</w:t>
            </w:r>
            <w:proofErr w:type="gramEnd"/>
            <w:r w:rsidRPr="007A56CC">
              <w:rPr>
                <w:rFonts w:ascii="Times New Roman" w:hAnsi="Times New Roman"/>
                <w:sz w:val="24"/>
                <w:szCs w:val="24"/>
              </w:rPr>
              <w:t>.</w:t>
            </w:r>
          </w:p>
          <w:p w:rsidR="006A1A4D" w:rsidRPr="007A56CC" w:rsidRDefault="006A1A4D" w:rsidP="006A1A4D">
            <w:pPr>
              <w:spacing w:before="120" w:after="120" w:line="240" w:lineRule="auto"/>
              <w:jc w:val="both"/>
              <w:rPr>
                <w:rFonts w:ascii="Times New Roman" w:hAnsi="Times New Roman"/>
                <w:sz w:val="24"/>
                <w:szCs w:val="24"/>
              </w:rPr>
            </w:pPr>
            <w:r w:rsidRPr="007A56CC">
              <w:rPr>
                <w:rFonts w:ascii="Times New Roman" w:hAnsi="Times New Roman"/>
                <w:sz w:val="24"/>
                <w:szCs w:val="24"/>
              </w:rPr>
              <w:t>Promover programas, projetos e atividades de ensino, pesquisa e extensão, de forma ética, inclusiva e empreendedora considerando as demandas da sociedade e favorecendo uma educação crítica e consciente para a atuação profissional e exercício da cidadania.</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Ética</w:t>
            </w:r>
          </w:p>
        </w:tc>
        <w:tc>
          <w:tcPr>
            <w:tcW w:w="5733" w:type="dxa"/>
          </w:tcPr>
          <w:p w:rsidR="006A1A4D" w:rsidRPr="007A56CC" w:rsidRDefault="006A1A4D" w:rsidP="00531F64">
            <w:pPr>
              <w:spacing w:before="120" w:after="120" w:line="240" w:lineRule="auto"/>
              <w:jc w:val="both"/>
              <w:rPr>
                <w:rFonts w:ascii="Times New Roman" w:hAnsi="Times New Roman"/>
                <w:sz w:val="24"/>
                <w:szCs w:val="24"/>
              </w:rPr>
            </w:pPr>
            <w:r w:rsidRPr="007A56CC">
              <w:rPr>
                <w:rFonts w:ascii="Times New Roman" w:hAnsi="Times New Roman"/>
                <w:sz w:val="24"/>
                <w:szCs w:val="24"/>
              </w:rPr>
              <w:t>Atuação de forma ética, responsável, transparente, impessoal e democrática em relação ao trabalho realizado no ambiente organizacional</w:t>
            </w:r>
            <w:r w:rsidR="00531F64">
              <w:rPr>
                <w:rFonts w:ascii="Times New Roman" w:hAnsi="Times New Roman"/>
                <w:sz w:val="24"/>
                <w:szCs w:val="24"/>
              </w:rPr>
              <w:t>.</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Extensão</w:t>
            </w:r>
          </w:p>
        </w:tc>
        <w:tc>
          <w:tcPr>
            <w:tcW w:w="5733" w:type="dxa"/>
          </w:tcPr>
          <w:p w:rsidR="006A1A4D" w:rsidRPr="007A56CC" w:rsidRDefault="006A1A4D" w:rsidP="00531F64">
            <w:pPr>
              <w:spacing w:before="120" w:after="120" w:line="240" w:lineRule="auto"/>
              <w:jc w:val="both"/>
              <w:rPr>
                <w:rFonts w:ascii="Times New Roman" w:hAnsi="Times New Roman"/>
                <w:sz w:val="24"/>
                <w:szCs w:val="24"/>
              </w:rPr>
            </w:pPr>
            <w:r w:rsidRPr="007A56CC">
              <w:rPr>
                <w:rFonts w:ascii="Times New Roman" w:hAnsi="Times New Roman"/>
                <w:sz w:val="24"/>
                <w:szCs w:val="24"/>
              </w:rPr>
              <w:t xml:space="preserve">Promover o diálogo e o intercâmbio de saberes entre todas as instâncias da </w:t>
            </w:r>
            <w:r w:rsidR="00531F64">
              <w:rPr>
                <w:rFonts w:ascii="Times New Roman" w:hAnsi="Times New Roman"/>
                <w:sz w:val="24"/>
                <w:szCs w:val="24"/>
              </w:rPr>
              <w:t>U</w:t>
            </w:r>
            <w:r w:rsidRPr="007A56CC">
              <w:rPr>
                <w:rFonts w:ascii="Times New Roman" w:hAnsi="Times New Roman"/>
                <w:sz w:val="24"/>
                <w:szCs w:val="24"/>
              </w:rPr>
              <w:t xml:space="preserve">niversidade e os diversos segmentos sociais, fortalecendo o compromisso social e proporcionando um processo de formação profissional cidadã. </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Gestão Estratégica</w:t>
            </w:r>
          </w:p>
        </w:tc>
        <w:tc>
          <w:tcPr>
            <w:tcW w:w="5733" w:type="dxa"/>
          </w:tcPr>
          <w:p w:rsidR="006A1A4D" w:rsidRPr="007A56CC" w:rsidRDefault="006A1A4D" w:rsidP="006A1A4D">
            <w:pPr>
              <w:spacing w:before="120" w:after="120" w:line="240" w:lineRule="auto"/>
              <w:jc w:val="both"/>
              <w:rPr>
                <w:rFonts w:ascii="Times New Roman" w:hAnsi="Times New Roman"/>
                <w:sz w:val="24"/>
                <w:szCs w:val="24"/>
              </w:rPr>
            </w:pPr>
            <w:r w:rsidRPr="007A56CC">
              <w:rPr>
                <w:rFonts w:ascii="Times New Roman" w:hAnsi="Times New Roman"/>
                <w:sz w:val="24"/>
                <w:szCs w:val="24"/>
              </w:rPr>
              <w:t>Capacidade de planejar, acompanhar e avaliar estratégias, processos, projetos e riscos para o alcance de resultados, utilizando ferramentas gerenciais e considerando a relação participativa e a interdependência entre as unidades da instituição.</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lastRenderedPageBreak/>
              <w:t>Gestão de Pessoas</w:t>
            </w:r>
          </w:p>
        </w:tc>
        <w:tc>
          <w:tcPr>
            <w:tcW w:w="5733" w:type="dxa"/>
          </w:tcPr>
          <w:p w:rsidR="006A1A4D" w:rsidRPr="007A56CC" w:rsidRDefault="006A1A4D" w:rsidP="006A1A4D">
            <w:pPr>
              <w:spacing w:before="120" w:after="120" w:line="240" w:lineRule="auto"/>
              <w:jc w:val="both"/>
              <w:rPr>
                <w:rFonts w:ascii="Times New Roman" w:hAnsi="Times New Roman"/>
                <w:sz w:val="24"/>
                <w:szCs w:val="24"/>
              </w:rPr>
            </w:pPr>
            <w:r w:rsidRPr="007A56CC">
              <w:rPr>
                <w:rFonts w:ascii="Times New Roman" w:hAnsi="Times New Roman"/>
                <w:sz w:val="24"/>
                <w:szCs w:val="24"/>
              </w:rPr>
              <w:t xml:space="preserve">Capacidade de </w:t>
            </w:r>
            <w:proofErr w:type="gramStart"/>
            <w:r w:rsidRPr="007A56CC">
              <w:rPr>
                <w:rFonts w:ascii="Times New Roman" w:hAnsi="Times New Roman"/>
                <w:sz w:val="24"/>
                <w:szCs w:val="24"/>
              </w:rPr>
              <w:t>implementar</w:t>
            </w:r>
            <w:proofErr w:type="gramEnd"/>
            <w:r w:rsidRPr="007A56CC">
              <w:rPr>
                <w:rFonts w:ascii="Times New Roman" w:hAnsi="Times New Roman"/>
                <w:sz w:val="24"/>
                <w:szCs w:val="24"/>
              </w:rPr>
              <w:t xml:space="preserve"> políticas de gestão de pessoas por competências, garantindo a excelência na prestação de serviços e promovendo o bem estar no ambiente de trabalho.</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b/>
                <w:sz w:val="24"/>
                <w:szCs w:val="24"/>
              </w:rPr>
            </w:pPr>
            <w:r w:rsidRPr="007A56CC">
              <w:rPr>
                <w:rFonts w:ascii="Times New Roman" w:hAnsi="Times New Roman"/>
                <w:b/>
                <w:sz w:val="24"/>
                <w:szCs w:val="24"/>
              </w:rPr>
              <w:t>Inovação e Tecnologia</w:t>
            </w:r>
          </w:p>
        </w:tc>
        <w:tc>
          <w:tcPr>
            <w:tcW w:w="5733" w:type="dxa"/>
          </w:tcPr>
          <w:p w:rsidR="006A1A4D" w:rsidRPr="007A56CC" w:rsidRDefault="006A1A4D" w:rsidP="00531F64">
            <w:pPr>
              <w:autoSpaceDE w:val="0"/>
              <w:autoSpaceDN w:val="0"/>
              <w:adjustRightInd w:val="0"/>
              <w:spacing w:before="120" w:after="120" w:line="240" w:lineRule="auto"/>
              <w:jc w:val="both"/>
              <w:rPr>
                <w:rFonts w:ascii="Times New Roman" w:hAnsi="Times New Roman"/>
                <w:sz w:val="24"/>
                <w:szCs w:val="24"/>
              </w:rPr>
            </w:pPr>
            <w:r w:rsidRPr="007A56CC">
              <w:rPr>
                <w:rFonts w:ascii="Times New Roman" w:hAnsi="Times New Roman"/>
                <w:sz w:val="24"/>
                <w:szCs w:val="24"/>
              </w:rPr>
              <w:t>Capacidade de criar, incorporar e empreender soluções tecnológicas e ações inovadoras que contribuam com os processos de trabalho e com o desenvolvimento sustentável da instituição e da sociedade</w:t>
            </w:r>
            <w:r w:rsidR="00531F64">
              <w:rPr>
                <w:rFonts w:ascii="Times New Roman" w:hAnsi="Times New Roman"/>
                <w:sz w:val="24"/>
                <w:szCs w:val="24"/>
              </w:rPr>
              <w:t>.</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b/>
                <w:sz w:val="24"/>
                <w:szCs w:val="24"/>
              </w:rPr>
            </w:pPr>
            <w:r w:rsidRPr="007A56CC">
              <w:rPr>
                <w:rFonts w:ascii="Times New Roman" w:hAnsi="Times New Roman"/>
                <w:b/>
                <w:sz w:val="24"/>
                <w:szCs w:val="24"/>
              </w:rPr>
              <w:t>Interiorização e Internacionalização</w:t>
            </w:r>
          </w:p>
        </w:tc>
        <w:tc>
          <w:tcPr>
            <w:tcW w:w="5733" w:type="dxa"/>
          </w:tcPr>
          <w:p w:rsidR="006A1A4D" w:rsidRPr="007A56CC" w:rsidRDefault="006A1A4D" w:rsidP="00531F64">
            <w:pPr>
              <w:autoSpaceDE w:val="0"/>
              <w:autoSpaceDN w:val="0"/>
              <w:adjustRightInd w:val="0"/>
              <w:spacing w:before="120" w:after="120" w:line="240" w:lineRule="auto"/>
              <w:jc w:val="both"/>
              <w:rPr>
                <w:rFonts w:ascii="Times New Roman" w:hAnsi="Times New Roman"/>
                <w:sz w:val="24"/>
                <w:szCs w:val="24"/>
              </w:rPr>
            </w:pPr>
            <w:r w:rsidRPr="007A56CC">
              <w:rPr>
                <w:rFonts w:ascii="Times New Roman" w:hAnsi="Times New Roman"/>
                <w:sz w:val="24"/>
                <w:szCs w:val="24"/>
              </w:rPr>
              <w:t>Expandir a atuação da instituição, com qualidade, a partir de ações voltadas à interiorização e internacionalização</w:t>
            </w:r>
            <w:r w:rsidR="00531F64">
              <w:rPr>
                <w:rFonts w:ascii="Times New Roman" w:hAnsi="Times New Roman"/>
                <w:sz w:val="24"/>
                <w:szCs w:val="24"/>
              </w:rPr>
              <w:t>.</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sz w:val="24"/>
                <w:szCs w:val="24"/>
              </w:rPr>
            </w:pPr>
            <w:r w:rsidRPr="007A56CC">
              <w:rPr>
                <w:rFonts w:ascii="Times New Roman" w:hAnsi="Times New Roman"/>
                <w:b/>
                <w:sz w:val="24"/>
                <w:szCs w:val="24"/>
              </w:rPr>
              <w:t>Pesquisa</w:t>
            </w:r>
          </w:p>
          <w:p w:rsidR="006A1A4D" w:rsidRPr="007A56CC" w:rsidRDefault="006A1A4D" w:rsidP="006A1A4D">
            <w:pPr>
              <w:spacing w:before="120" w:after="120" w:line="240" w:lineRule="auto"/>
              <w:rPr>
                <w:rFonts w:ascii="Times New Roman" w:hAnsi="Times New Roman"/>
                <w:b/>
                <w:sz w:val="24"/>
                <w:szCs w:val="24"/>
              </w:rPr>
            </w:pPr>
          </w:p>
        </w:tc>
        <w:tc>
          <w:tcPr>
            <w:tcW w:w="5733" w:type="dxa"/>
          </w:tcPr>
          <w:p w:rsidR="006A1A4D" w:rsidRPr="007A56CC" w:rsidRDefault="006A1A4D" w:rsidP="006A1A4D">
            <w:pPr>
              <w:spacing w:before="120" w:after="120" w:line="240" w:lineRule="auto"/>
              <w:contextualSpacing/>
              <w:jc w:val="both"/>
              <w:rPr>
                <w:rFonts w:ascii="Times New Roman" w:hAnsi="Times New Roman"/>
                <w:sz w:val="24"/>
                <w:szCs w:val="24"/>
              </w:rPr>
            </w:pPr>
            <w:r w:rsidRPr="007A56CC">
              <w:rPr>
                <w:rFonts w:ascii="Times New Roman" w:hAnsi="Times New Roman"/>
                <w:sz w:val="24"/>
                <w:szCs w:val="24"/>
              </w:rPr>
              <w:t xml:space="preserve">Produzir, desenvolver e divulgar conhecimentos científicos através da pesquisa qualificada, com uma atuação inovadora, </w:t>
            </w:r>
            <w:r w:rsidRPr="00531F64">
              <w:rPr>
                <w:rFonts w:ascii="Times New Roman" w:hAnsi="Times New Roman"/>
                <w:sz w:val="24"/>
                <w:szCs w:val="24"/>
              </w:rPr>
              <w:t>crítica e ética</w:t>
            </w:r>
            <w:r w:rsidRPr="007A56CC">
              <w:rPr>
                <w:rFonts w:ascii="Times New Roman" w:hAnsi="Times New Roman"/>
                <w:i/>
                <w:sz w:val="24"/>
                <w:szCs w:val="24"/>
              </w:rPr>
              <w:t xml:space="preserve"> </w:t>
            </w:r>
            <w:r w:rsidRPr="007A56CC">
              <w:rPr>
                <w:rFonts w:ascii="Times New Roman" w:hAnsi="Times New Roman"/>
                <w:sz w:val="24"/>
                <w:szCs w:val="24"/>
              </w:rPr>
              <w:t>que promova o desenvolvimento acadêmico, social, econômico e cultural da sociedade e contribua com a sustentabilidade socioambiental.</w:t>
            </w:r>
          </w:p>
        </w:tc>
      </w:tr>
      <w:tr w:rsidR="006A1A4D" w:rsidRPr="007A56CC" w:rsidTr="00F40DD5">
        <w:tc>
          <w:tcPr>
            <w:tcW w:w="2987" w:type="dxa"/>
          </w:tcPr>
          <w:p w:rsidR="006A1A4D" w:rsidRPr="007A56CC" w:rsidRDefault="006A1A4D" w:rsidP="006A1A4D">
            <w:pPr>
              <w:spacing w:before="120" w:after="120" w:line="240" w:lineRule="auto"/>
              <w:rPr>
                <w:rFonts w:ascii="Times New Roman" w:hAnsi="Times New Roman"/>
                <w:b/>
                <w:sz w:val="24"/>
                <w:szCs w:val="24"/>
              </w:rPr>
            </w:pPr>
            <w:r w:rsidRPr="007A56CC">
              <w:rPr>
                <w:rFonts w:ascii="Times New Roman" w:hAnsi="Times New Roman"/>
                <w:b/>
                <w:sz w:val="24"/>
                <w:szCs w:val="24"/>
              </w:rPr>
              <w:t>Sustentabilidade</w:t>
            </w:r>
          </w:p>
        </w:tc>
        <w:tc>
          <w:tcPr>
            <w:tcW w:w="5733" w:type="dxa"/>
          </w:tcPr>
          <w:p w:rsidR="006A1A4D" w:rsidRPr="007A56CC" w:rsidRDefault="006A1A4D" w:rsidP="006A1A4D">
            <w:pPr>
              <w:spacing w:before="120" w:after="120" w:line="240" w:lineRule="auto"/>
              <w:contextualSpacing/>
              <w:jc w:val="both"/>
              <w:rPr>
                <w:rFonts w:ascii="Times New Roman" w:hAnsi="Times New Roman"/>
                <w:sz w:val="24"/>
                <w:szCs w:val="24"/>
              </w:rPr>
            </w:pPr>
            <w:r w:rsidRPr="007A56CC">
              <w:rPr>
                <w:rFonts w:ascii="Times New Roman" w:hAnsi="Times New Roman"/>
                <w:sz w:val="24"/>
                <w:szCs w:val="24"/>
              </w:rPr>
              <w:t xml:space="preserve">Capacidade de gerenciar recursos financeiros, tecnológicos e estruturais, garantindo o cumprimento dos objetivos institucionais e promovendo </w:t>
            </w:r>
            <w:proofErr w:type="gramStart"/>
            <w:r w:rsidRPr="007A56CC">
              <w:rPr>
                <w:rFonts w:ascii="Times New Roman" w:hAnsi="Times New Roman"/>
                <w:sz w:val="24"/>
                <w:szCs w:val="24"/>
              </w:rPr>
              <w:t>a sustentabilidade sócio ambiental</w:t>
            </w:r>
            <w:proofErr w:type="gramEnd"/>
            <w:r w:rsidRPr="007A56CC">
              <w:rPr>
                <w:rFonts w:ascii="Times New Roman" w:hAnsi="Times New Roman"/>
                <w:sz w:val="24"/>
                <w:szCs w:val="24"/>
              </w:rPr>
              <w:t>.</w:t>
            </w:r>
          </w:p>
        </w:tc>
      </w:tr>
    </w:tbl>
    <w:p w:rsidR="006A1A4D" w:rsidRPr="00165805" w:rsidRDefault="006A1A4D" w:rsidP="006A1A4D">
      <w:pPr>
        <w:spacing w:line="240" w:lineRule="auto"/>
        <w:jc w:val="both"/>
        <w:rPr>
          <w:rFonts w:ascii="Times New Roman" w:hAnsi="Times New Roman"/>
          <w:sz w:val="24"/>
          <w:szCs w:val="24"/>
        </w:rPr>
      </w:pPr>
    </w:p>
    <w:sectPr w:rsidR="006A1A4D" w:rsidRPr="00165805" w:rsidSect="00531F64">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84B"/>
    <w:multiLevelType w:val="hybridMultilevel"/>
    <w:tmpl w:val="F10E4648"/>
    <w:lvl w:ilvl="0" w:tplc="0416000F">
      <w:start w:val="1"/>
      <w:numFmt w:val="decimal"/>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nsid w:val="2DE974C5"/>
    <w:multiLevelType w:val="hybridMultilevel"/>
    <w:tmpl w:val="EEC6DC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404BA9"/>
    <w:multiLevelType w:val="hybridMultilevel"/>
    <w:tmpl w:val="E85A58E8"/>
    <w:lvl w:ilvl="0" w:tplc="51D826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325DE9"/>
    <w:multiLevelType w:val="multilevel"/>
    <w:tmpl w:val="E312E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4391E"/>
    <w:rsid w:val="000068E6"/>
    <w:rsid w:val="0000740F"/>
    <w:rsid w:val="0002407C"/>
    <w:rsid w:val="00030DB7"/>
    <w:rsid w:val="00033285"/>
    <w:rsid w:val="0003705A"/>
    <w:rsid w:val="00037688"/>
    <w:rsid w:val="00041B8D"/>
    <w:rsid w:val="00047635"/>
    <w:rsid w:val="00050981"/>
    <w:rsid w:val="000544B5"/>
    <w:rsid w:val="000620B6"/>
    <w:rsid w:val="000656B7"/>
    <w:rsid w:val="000736EB"/>
    <w:rsid w:val="00081109"/>
    <w:rsid w:val="00083E66"/>
    <w:rsid w:val="00085C71"/>
    <w:rsid w:val="00086C6C"/>
    <w:rsid w:val="000933C7"/>
    <w:rsid w:val="00093F96"/>
    <w:rsid w:val="00096385"/>
    <w:rsid w:val="00096B8C"/>
    <w:rsid w:val="000A1633"/>
    <w:rsid w:val="000A2EF7"/>
    <w:rsid w:val="000A350A"/>
    <w:rsid w:val="000A43AF"/>
    <w:rsid w:val="000A4445"/>
    <w:rsid w:val="000B7839"/>
    <w:rsid w:val="000C7E80"/>
    <w:rsid w:val="000E4897"/>
    <w:rsid w:val="000F779A"/>
    <w:rsid w:val="00105C4F"/>
    <w:rsid w:val="00105CA9"/>
    <w:rsid w:val="00106A71"/>
    <w:rsid w:val="00117995"/>
    <w:rsid w:val="00135491"/>
    <w:rsid w:val="001369FC"/>
    <w:rsid w:val="00136FF1"/>
    <w:rsid w:val="00144684"/>
    <w:rsid w:val="0014593B"/>
    <w:rsid w:val="00152A88"/>
    <w:rsid w:val="00163157"/>
    <w:rsid w:val="0016440D"/>
    <w:rsid w:val="00165805"/>
    <w:rsid w:val="00167030"/>
    <w:rsid w:val="00190C1F"/>
    <w:rsid w:val="00191AC1"/>
    <w:rsid w:val="001965E2"/>
    <w:rsid w:val="001A01E2"/>
    <w:rsid w:val="001A20E6"/>
    <w:rsid w:val="001A5CA0"/>
    <w:rsid w:val="001A663C"/>
    <w:rsid w:val="001A79D2"/>
    <w:rsid w:val="001B3E6F"/>
    <w:rsid w:val="001B597E"/>
    <w:rsid w:val="001C00A0"/>
    <w:rsid w:val="001C0935"/>
    <w:rsid w:val="001C4B6D"/>
    <w:rsid w:val="001C662C"/>
    <w:rsid w:val="001D0D99"/>
    <w:rsid w:val="001F73C5"/>
    <w:rsid w:val="00203E54"/>
    <w:rsid w:val="0020581C"/>
    <w:rsid w:val="00210F9E"/>
    <w:rsid w:val="00217F22"/>
    <w:rsid w:val="00221500"/>
    <w:rsid w:val="00221B5B"/>
    <w:rsid w:val="00224CEC"/>
    <w:rsid w:val="002263EB"/>
    <w:rsid w:val="00227C9A"/>
    <w:rsid w:val="00242AD9"/>
    <w:rsid w:val="00252A41"/>
    <w:rsid w:val="0026126D"/>
    <w:rsid w:val="0026480F"/>
    <w:rsid w:val="00266F07"/>
    <w:rsid w:val="00275835"/>
    <w:rsid w:val="00281FB8"/>
    <w:rsid w:val="002966CE"/>
    <w:rsid w:val="00296ADC"/>
    <w:rsid w:val="002D067D"/>
    <w:rsid w:val="002E1A67"/>
    <w:rsid w:val="002F41D3"/>
    <w:rsid w:val="002F6339"/>
    <w:rsid w:val="00300B07"/>
    <w:rsid w:val="00300D61"/>
    <w:rsid w:val="00314906"/>
    <w:rsid w:val="00331A56"/>
    <w:rsid w:val="003354D1"/>
    <w:rsid w:val="003417A0"/>
    <w:rsid w:val="00344CEF"/>
    <w:rsid w:val="00352501"/>
    <w:rsid w:val="00357ADE"/>
    <w:rsid w:val="00362630"/>
    <w:rsid w:val="0036282B"/>
    <w:rsid w:val="00365293"/>
    <w:rsid w:val="003677AB"/>
    <w:rsid w:val="003709DA"/>
    <w:rsid w:val="003753DF"/>
    <w:rsid w:val="0037613E"/>
    <w:rsid w:val="00395448"/>
    <w:rsid w:val="003A24BC"/>
    <w:rsid w:val="003B6D26"/>
    <w:rsid w:val="003B73CC"/>
    <w:rsid w:val="003B760C"/>
    <w:rsid w:val="003C6489"/>
    <w:rsid w:val="003D7A6A"/>
    <w:rsid w:val="003F1430"/>
    <w:rsid w:val="003F6D6D"/>
    <w:rsid w:val="00407868"/>
    <w:rsid w:val="00410E2E"/>
    <w:rsid w:val="00416858"/>
    <w:rsid w:val="0042460E"/>
    <w:rsid w:val="00432BD1"/>
    <w:rsid w:val="00434571"/>
    <w:rsid w:val="0046393E"/>
    <w:rsid w:val="00464A6A"/>
    <w:rsid w:val="00464B6A"/>
    <w:rsid w:val="00471309"/>
    <w:rsid w:val="004812DB"/>
    <w:rsid w:val="00482319"/>
    <w:rsid w:val="0048578B"/>
    <w:rsid w:val="004940E3"/>
    <w:rsid w:val="004954D9"/>
    <w:rsid w:val="004A51FA"/>
    <w:rsid w:val="004B0873"/>
    <w:rsid w:val="004B225F"/>
    <w:rsid w:val="004B528F"/>
    <w:rsid w:val="004B72F9"/>
    <w:rsid w:val="004B7D87"/>
    <w:rsid w:val="004C0328"/>
    <w:rsid w:val="004C2D22"/>
    <w:rsid w:val="004C44C0"/>
    <w:rsid w:val="004D091A"/>
    <w:rsid w:val="004D657C"/>
    <w:rsid w:val="004E35DE"/>
    <w:rsid w:val="004E6D0D"/>
    <w:rsid w:val="004F0165"/>
    <w:rsid w:val="004F511A"/>
    <w:rsid w:val="004F5296"/>
    <w:rsid w:val="004F7737"/>
    <w:rsid w:val="0050055E"/>
    <w:rsid w:val="0051011A"/>
    <w:rsid w:val="00511295"/>
    <w:rsid w:val="005142B9"/>
    <w:rsid w:val="0052056E"/>
    <w:rsid w:val="00523538"/>
    <w:rsid w:val="0053008C"/>
    <w:rsid w:val="00531F64"/>
    <w:rsid w:val="005404F1"/>
    <w:rsid w:val="005409C6"/>
    <w:rsid w:val="00547D24"/>
    <w:rsid w:val="00550D9F"/>
    <w:rsid w:val="005562FF"/>
    <w:rsid w:val="00560F4E"/>
    <w:rsid w:val="00574ACC"/>
    <w:rsid w:val="00587C29"/>
    <w:rsid w:val="00595186"/>
    <w:rsid w:val="005956DB"/>
    <w:rsid w:val="005A21CC"/>
    <w:rsid w:val="005C6250"/>
    <w:rsid w:val="005D2FE2"/>
    <w:rsid w:val="005D6604"/>
    <w:rsid w:val="005F4106"/>
    <w:rsid w:val="005F54F7"/>
    <w:rsid w:val="00604CDC"/>
    <w:rsid w:val="00613967"/>
    <w:rsid w:val="00615410"/>
    <w:rsid w:val="00623B69"/>
    <w:rsid w:val="00634C97"/>
    <w:rsid w:val="00636A6B"/>
    <w:rsid w:val="006510EA"/>
    <w:rsid w:val="0065415C"/>
    <w:rsid w:val="00656372"/>
    <w:rsid w:val="00662CD5"/>
    <w:rsid w:val="006774EE"/>
    <w:rsid w:val="00694812"/>
    <w:rsid w:val="006A1A4D"/>
    <w:rsid w:val="006A321D"/>
    <w:rsid w:val="006C0929"/>
    <w:rsid w:val="006C6564"/>
    <w:rsid w:val="006C781C"/>
    <w:rsid w:val="006D0C9E"/>
    <w:rsid w:val="006D5E63"/>
    <w:rsid w:val="006F53DD"/>
    <w:rsid w:val="007138B1"/>
    <w:rsid w:val="00736F2F"/>
    <w:rsid w:val="007432D1"/>
    <w:rsid w:val="0074780F"/>
    <w:rsid w:val="0076599F"/>
    <w:rsid w:val="00767D3F"/>
    <w:rsid w:val="007715A1"/>
    <w:rsid w:val="0077176C"/>
    <w:rsid w:val="00775E17"/>
    <w:rsid w:val="007775E9"/>
    <w:rsid w:val="00781805"/>
    <w:rsid w:val="00782EDD"/>
    <w:rsid w:val="00783C67"/>
    <w:rsid w:val="00795A07"/>
    <w:rsid w:val="007A012B"/>
    <w:rsid w:val="007A0894"/>
    <w:rsid w:val="007A2E56"/>
    <w:rsid w:val="007A56CC"/>
    <w:rsid w:val="007B45AF"/>
    <w:rsid w:val="007B754A"/>
    <w:rsid w:val="007D3A59"/>
    <w:rsid w:val="007D5795"/>
    <w:rsid w:val="007D6470"/>
    <w:rsid w:val="007D7E97"/>
    <w:rsid w:val="007E0CB9"/>
    <w:rsid w:val="007E5592"/>
    <w:rsid w:val="007F0A79"/>
    <w:rsid w:val="00801429"/>
    <w:rsid w:val="008059D9"/>
    <w:rsid w:val="00806840"/>
    <w:rsid w:val="00814E38"/>
    <w:rsid w:val="0082226C"/>
    <w:rsid w:val="0083324D"/>
    <w:rsid w:val="00836E7F"/>
    <w:rsid w:val="0084391E"/>
    <w:rsid w:val="008523AE"/>
    <w:rsid w:val="00852ADC"/>
    <w:rsid w:val="00852D83"/>
    <w:rsid w:val="008542C3"/>
    <w:rsid w:val="00857CE5"/>
    <w:rsid w:val="0086673F"/>
    <w:rsid w:val="00873A29"/>
    <w:rsid w:val="00873B84"/>
    <w:rsid w:val="00881FCD"/>
    <w:rsid w:val="00884C27"/>
    <w:rsid w:val="00885781"/>
    <w:rsid w:val="00886ACC"/>
    <w:rsid w:val="00890D5A"/>
    <w:rsid w:val="008B3329"/>
    <w:rsid w:val="008C428B"/>
    <w:rsid w:val="008D6965"/>
    <w:rsid w:val="008F04AB"/>
    <w:rsid w:val="008F11CC"/>
    <w:rsid w:val="008F301B"/>
    <w:rsid w:val="00906C35"/>
    <w:rsid w:val="00907196"/>
    <w:rsid w:val="0091214F"/>
    <w:rsid w:val="0092180D"/>
    <w:rsid w:val="00924C92"/>
    <w:rsid w:val="00935E0F"/>
    <w:rsid w:val="0094707F"/>
    <w:rsid w:val="00947A0F"/>
    <w:rsid w:val="00947E59"/>
    <w:rsid w:val="00964D6E"/>
    <w:rsid w:val="00967543"/>
    <w:rsid w:val="00971D5B"/>
    <w:rsid w:val="00981E1E"/>
    <w:rsid w:val="00990F6A"/>
    <w:rsid w:val="00994F30"/>
    <w:rsid w:val="009A4F8F"/>
    <w:rsid w:val="009A779A"/>
    <w:rsid w:val="009B3D8A"/>
    <w:rsid w:val="009C3B6F"/>
    <w:rsid w:val="009C7EF6"/>
    <w:rsid w:val="009D4442"/>
    <w:rsid w:val="009E0D25"/>
    <w:rsid w:val="009F0FE9"/>
    <w:rsid w:val="009F5D09"/>
    <w:rsid w:val="00A00C37"/>
    <w:rsid w:val="00A02B41"/>
    <w:rsid w:val="00A1331B"/>
    <w:rsid w:val="00A23BB5"/>
    <w:rsid w:val="00A27294"/>
    <w:rsid w:val="00A27A64"/>
    <w:rsid w:val="00A313B2"/>
    <w:rsid w:val="00A320CE"/>
    <w:rsid w:val="00A32405"/>
    <w:rsid w:val="00A55324"/>
    <w:rsid w:val="00A56BA7"/>
    <w:rsid w:val="00A637BF"/>
    <w:rsid w:val="00A7156A"/>
    <w:rsid w:val="00A761D5"/>
    <w:rsid w:val="00A83137"/>
    <w:rsid w:val="00A91824"/>
    <w:rsid w:val="00A952C9"/>
    <w:rsid w:val="00AA1114"/>
    <w:rsid w:val="00AA198E"/>
    <w:rsid w:val="00AA2F95"/>
    <w:rsid w:val="00AA403F"/>
    <w:rsid w:val="00AB13BB"/>
    <w:rsid w:val="00AB2EDC"/>
    <w:rsid w:val="00AB6480"/>
    <w:rsid w:val="00AC7E7D"/>
    <w:rsid w:val="00AD2D3D"/>
    <w:rsid w:val="00AE2C7D"/>
    <w:rsid w:val="00AE5903"/>
    <w:rsid w:val="00AF219A"/>
    <w:rsid w:val="00AF5F6A"/>
    <w:rsid w:val="00AF64A3"/>
    <w:rsid w:val="00B02633"/>
    <w:rsid w:val="00B02D25"/>
    <w:rsid w:val="00B06526"/>
    <w:rsid w:val="00B06614"/>
    <w:rsid w:val="00B10CDB"/>
    <w:rsid w:val="00B12AAB"/>
    <w:rsid w:val="00B12BE8"/>
    <w:rsid w:val="00B16BA2"/>
    <w:rsid w:val="00B16C35"/>
    <w:rsid w:val="00B30ADB"/>
    <w:rsid w:val="00B335E5"/>
    <w:rsid w:val="00B40D4A"/>
    <w:rsid w:val="00B42D8D"/>
    <w:rsid w:val="00B52E60"/>
    <w:rsid w:val="00B6286D"/>
    <w:rsid w:val="00B633E8"/>
    <w:rsid w:val="00B65092"/>
    <w:rsid w:val="00B65C2A"/>
    <w:rsid w:val="00B8445F"/>
    <w:rsid w:val="00B85277"/>
    <w:rsid w:val="00B93649"/>
    <w:rsid w:val="00B966CB"/>
    <w:rsid w:val="00BA0AF6"/>
    <w:rsid w:val="00BA1F86"/>
    <w:rsid w:val="00BA4601"/>
    <w:rsid w:val="00BB01E7"/>
    <w:rsid w:val="00BB67C5"/>
    <w:rsid w:val="00BC5096"/>
    <w:rsid w:val="00BC7DB5"/>
    <w:rsid w:val="00BD4657"/>
    <w:rsid w:val="00BD57E3"/>
    <w:rsid w:val="00C10DCC"/>
    <w:rsid w:val="00C12FE2"/>
    <w:rsid w:val="00C218EA"/>
    <w:rsid w:val="00C41279"/>
    <w:rsid w:val="00C52331"/>
    <w:rsid w:val="00C53D84"/>
    <w:rsid w:val="00C73A92"/>
    <w:rsid w:val="00C823E0"/>
    <w:rsid w:val="00C8381B"/>
    <w:rsid w:val="00C87332"/>
    <w:rsid w:val="00C92969"/>
    <w:rsid w:val="00C945C8"/>
    <w:rsid w:val="00C96997"/>
    <w:rsid w:val="00CA1925"/>
    <w:rsid w:val="00CA42FF"/>
    <w:rsid w:val="00CB1044"/>
    <w:rsid w:val="00CD2A6E"/>
    <w:rsid w:val="00CE01FB"/>
    <w:rsid w:val="00CE2D23"/>
    <w:rsid w:val="00CE6A38"/>
    <w:rsid w:val="00CE7C8A"/>
    <w:rsid w:val="00CF2893"/>
    <w:rsid w:val="00CF3D92"/>
    <w:rsid w:val="00D0682A"/>
    <w:rsid w:val="00D113BF"/>
    <w:rsid w:val="00D22A6C"/>
    <w:rsid w:val="00D270E2"/>
    <w:rsid w:val="00D27407"/>
    <w:rsid w:val="00D344D6"/>
    <w:rsid w:val="00D40333"/>
    <w:rsid w:val="00D421D2"/>
    <w:rsid w:val="00D42E00"/>
    <w:rsid w:val="00D44324"/>
    <w:rsid w:val="00D45D7A"/>
    <w:rsid w:val="00D520CE"/>
    <w:rsid w:val="00D57DC9"/>
    <w:rsid w:val="00D711E3"/>
    <w:rsid w:val="00D864A2"/>
    <w:rsid w:val="00D96400"/>
    <w:rsid w:val="00D968A7"/>
    <w:rsid w:val="00DB002B"/>
    <w:rsid w:val="00DB42BF"/>
    <w:rsid w:val="00DC07EE"/>
    <w:rsid w:val="00DC4279"/>
    <w:rsid w:val="00DC4E92"/>
    <w:rsid w:val="00DD52BC"/>
    <w:rsid w:val="00DE1952"/>
    <w:rsid w:val="00DE596E"/>
    <w:rsid w:val="00DE66E5"/>
    <w:rsid w:val="00DF2397"/>
    <w:rsid w:val="00E03B3F"/>
    <w:rsid w:val="00E05E27"/>
    <w:rsid w:val="00E16971"/>
    <w:rsid w:val="00E20B9B"/>
    <w:rsid w:val="00E3218B"/>
    <w:rsid w:val="00E34BCA"/>
    <w:rsid w:val="00E4304E"/>
    <w:rsid w:val="00E433C8"/>
    <w:rsid w:val="00E62D71"/>
    <w:rsid w:val="00E85FA1"/>
    <w:rsid w:val="00E91E07"/>
    <w:rsid w:val="00E9358D"/>
    <w:rsid w:val="00E96580"/>
    <w:rsid w:val="00EA027E"/>
    <w:rsid w:val="00EA17FB"/>
    <w:rsid w:val="00EA3BDA"/>
    <w:rsid w:val="00EA6EF8"/>
    <w:rsid w:val="00EA713B"/>
    <w:rsid w:val="00EA7C33"/>
    <w:rsid w:val="00EB1690"/>
    <w:rsid w:val="00EB5010"/>
    <w:rsid w:val="00EC1585"/>
    <w:rsid w:val="00EC6A96"/>
    <w:rsid w:val="00EC6B39"/>
    <w:rsid w:val="00ED4492"/>
    <w:rsid w:val="00ED5E58"/>
    <w:rsid w:val="00ED5FAF"/>
    <w:rsid w:val="00EF59F6"/>
    <w:rsid w:val="00EF68A1"/>
    <w:rsid w:val="00F01698"/>
    <w:rsid w:val="00F02EAF"/>
    <w:rsid w:val="00F07F8E"/>
    <w:rsid w:val="00F10A99"/>
    <w:rsid w:val="00F10D59"/>
    <w:rsid w:val="00F14987"/>
    <w:rsid w:val="00F22B61"/>
    <w:rsid w:val="00F312D6"/>
    <w:rsid w:val="00F32595"/>
    <w:rsid w:val="00F40DD5"/>
    <w:rsid w:val="00F442DC"/>
    <w:rsid w:val="00F67E9F"/>
    <w:rsid w:val="00F70549"/>
    <w:rsid w:val="00F73A50"/>
    <w:rsid w:val="00F80B1A"/>
    <w:rsid w:val="00F905F8"/>
    <w:rsid w:val="00F91057"/>
    <w:rsid w:val="00F92E57"/>
    <w:rsid w:val="00F96223"/>
    <w:rsid w:val="00FC7409"/>
    <w:rsid w:val="00FD4766"/>
    <w:rsid w:val="00FD73F9"/>
    <w:rsid w:val="00FE4BD8"/>
    <w:rsid w:val="00FE5E86"/>
    <w:rsid w:val="00FF18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73"/>
    <w:pPr>
      <w:spacing w:after="200" w:line="276" w:lineRule="auto"/>
    </w:pPr>
    <w:rPr>
      <w:sz w:val="22"/>
      <w:szCs w:val="22"/>
      <w:lang w:eastAsia="en-US"/>
    </w:rPr>
  </w:style>
  <w:style w:type="paragraph" w:styleId="Ttulo1">
    <w:name w:val="heading 1"/>
    <w:basedOn w:val="Normal"/>
    <w:next w:val="Normal"/>
    <w:link w:val="Ttulo1Char"/>
    <w:uiPriority w:val="9"/>
    <w:qFormat/>
    <w:rsid w:val="00C53D84"/>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Ttulo2">
    <w:name w:val="heading 2"/>
    <w:basedOn w:val="Normal"/>
    <w:next w:val="Normal"/>
    <w:link w:val="Ttulo2Char"/>
    <w:uiPriority w:val="9"/>
    <w:semiHidden/>
    <w:unhideWhenUsed/>
    <w:qFormat/>
    <w:rsid w:val="00C53D84"/>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har"/>
    <w:uiPriority w:val="9"/>
    <w:semiHidden/>
    <w:unhideWhenUsed/>
    <w:qFormat/>
    <w:rsid w:val="00C53D84"/>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har"/>
    <w:uiPriority w:val="9"/>
    <w:semiHidden/>
    <w:unhideWhenUsed/>
    <w:qFormat/>
    <w:rsid w:val="00C53D84"/>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har"/>
    <w:uiPriority w:val="9"/>
    <w:semiHidden/>
    <w:unhideWhenUsed/>
    <w:qFormat/>
    <w:rsid w:val="00C53D84"/>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har"/>
    <w:qFormat/>
    <w:rsid w:val="00C53D8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C53D84"/>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C53D84"/>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C53D84"/>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5956DB"/>
    <w:rPr>
      <w:sz w:val="16"/>
      <w:szCs w:val="16"/>
    </w:rPr>
  </w:style>
  <w:style w:type="paragraph" w:styleId="Textodecomentrio">
    <w:name w:val="annotation text"/>
    <w:basedOn w:val="Normal"/>
    <w:link w:val="TextodecomentrioChar"/>
    <w:uiPriority w:val="99"/>
    <w:semiHidden/>
    <w:unhideWhenUsed/>
    <w:rsid w:val="005956DB"/>
    <w:rPr>
      <w:sz w:val="20"/>
      <w:szCs w:val="20"/>
    </w:rPr>
  </w:style>
  <w:style w:type="character" w:customStyle="1" w:styleId="TextodecomentrioChar">
    <w:name w:val="Texto de comentário Char"/>
    <w:link w:val="Textodecomentrio"/>
    <w:uiPriority w:val="99"/>
    <w:semiHidden/>
    <w:rsid w:val="005956DB"/>
    <w:rPr>
      <w:lang w:eastAsia="en-US"/>
    </w:rPr>
  </w:style>
  <w:style w:type="paragraph" w:styleId="Assuntodocomentrio">
    <w:name w:val="annotation subject"/>
    <w:basedOn w:val="Textodecomentrio"/>
    <w:next w:val="Textodecomentrio"/>
    <w:link w:val="AssuntodocomentrioChar"/>
    <w:uiPriority w:val="99"/>
    <w:semiHidden/>
    <w:unhideWhenUsed/>
    <w:rsid w:val="005956DB"/>
    <w:rPr>
      <w:b/>
      <w:bCs/>
    </w:rPr>
  </w:style>
  <w:style w:type="character" w:customStyle="1" w:styleId="AssuntodocomentrioChar">
    <w:name w:val="Assunto do comentário Char"/>
    <w:link w:val="Assuntodocomentrio"/>
    <w:uiPriority w:val="99"/>
    <w:semiHidden/>
    <w:rsid w:val="005956DB"/>
    <w:rPr>
      <w:b/>
      <w:bCs/>
      <w:lang w:eastAsia="en-US"/>
    </w:rPr>
  </w:style>
  <w:style w:type="paragraph" w:styleId="Textodebalo">
    <w:name w:val="Balloon Text"/>
    <w:basedOn w:val="Normal"/>
    <w:link w:val="TextodebaloChar"/>
    <w:uiPriority w:val="99"/>
    <w:semiHidden/>
    <w:unhideWhenUsed/>
    <w:rsid w:val="005956D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5956DB"/>
    <w:rPr>
      <w:rFonts w:ascii="Tahoma" w:hAnsi="Tahoma" w:cs="Tahoma"/>
      <w:sz w:val="16"/>
      <w:szCs w:val="16"/>
      <w:lang w:eastAsia="en-US"/>
    </w:rPr>
  </w:style>
  <w:style w:type="paragraph" w:styleId="NormalWeb">
    <w:name w:val="Normal (Web)"/>
    <w:basedOn w:val="Normal"/>
    <w:uiPriority w:val="99"/>
    <w:unhideWhenUsed/>
    <w:rsid w:val="00C73A9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link w:val="Ttulo1"/>
    <w:uiPriority w:val="9"/>
    <w:rsid w:val="00C53D84"/>
    <w:rPr>
      <w:rFonts w:ascii="Cambria" w:eastAsia="Times New Roman" w:hAnsi="Cambria" w:cs="Times New Roman"/>
      <w:b/>
      <w:bCs/>
      <w:kern w:val="32"/>
      <w:sz w:val="32"/>
      <w:szCs w:val="32"/>
      <w:lang w:val="en-US" w:eastAsia="en-US"/>
    </w:rPr>
  </w:style>
  <w:style w:type="character" w:customStyle="1" w:styleId="Ttulo2Char">
    <w:name w:val="Título 2 Char"/>
    <w:link w:val="Ttulo2"/>
    <w:uiPriority w:val="9"/>
    <w:semiHidden/>
    <w:rsid w:val="00C53D84"/>
    <w:rPr>
      <w:rFonts w:ascii="Cambria" w:eastAsia="Times New Roman" w:hAnsi="Cambria" w:cs="Times New Roman"/>
      <w:b/>
      <w:bCs/>
      <w:i/>
      <w:iCs/>
      <w:sz w:val="28"/>
      <w:szCs w:val="28"/>
      <w:lang w:val="en-US" w:eastAsia="en-US"/>
    </w:rPr>
  </w:style>
  <w:style w:type="character" w:customStyle="1" w:styleId="Ttulo3Char">
    <w:name w:val="Título 3 Char"/>
    <w:link w:val="Ttulo3"/>
    <w:uiPriority w:val="9"/>
    <w:semiHidden/>
    <w:rsid w:val="00C53D84"/>
    <w:rPr>
      <w:rFonts w:ascii="Cambria" w:eastAsia="Times New Roman" w:hAnsi="Cambria" w:cs="Times New Roman"/>
      <w:b/>
      <w:bCs/>
      <w:sz w:val="26"/>
      <w:szCs w:val="26"/>
      <w:lang w:val="en-US" w:eastAsia="en-US"/>
    </w:rPr>
  </w:style>
  <w:style w:type="character" w:customStyle="1" w:styleId="Ttulo4Char">
    <w:name w:val="Título 4 Char"/>
    <w:link w:val="Ttulo4"/>
    <w:uiPriority w:val="9"/>
    <w:semiHidden/>
    <w:rsid w:val="00C53D84"/>
    <w:rPr>
      <w:rFonts w:ascii="Calibri" w:eastAsia="Times New Roman" w:hAnsi="Calibri" w:cs="Times New Roman"/>
      <w:b/>
      <w:bCs/>
      <w:sz w:val="28"/>
      <w:szCs w:val="28"/>
      <w:lang w:val="en-US" w:eastAsia="en-US"/>
    </w:rPr>
  </w:style>
  <w:style w:type="character" w:customStyle="1" w:styleId="Ttulo5Char">
    <w:name w:val="Título 5 Char"/>
    <w:link w:val="Ttulo5"/>
    <w:uiPriority w:val="9"/>
    <w:semiHidden/>
    <w:rsid w:val="00C53D84"/>
    <w:rPr>
      <w:rFonts w:ascii="Calibri" w:eastAsia="Times New Roman" w:hAnsi="Calibri" w:cs="Times New Roman"/>
      <w:b/>
      <w:bCs/>
      <w:i/>
      <w:iCs/>
      <w:sz w:val="26"/>
      <w:szCs w:val="26"/>
      <w:lang w:val="en-US" w:eastAsia="en-US"/>
    </w:rPr>
  </w:style>
  <w:style w:type="character" w:customStyle="1" w:styleId="Ttulo6Char">
    <w:name w:val="Título 6 Char"/>
    <w:link w:val="Ttulo6"/>
    <w:rsid w:val="00C53D84"/>
    <w:rPr>
      <w:rFonts w:ascii="Times New Roman" w:eastAsia="Times New Roman" w:hAnsi="Times New Roman"/>
      <w:b/>
      <w:bCs/>
      <w:sz w:val="22"/>
      <w:szCs w:val="22"/>
      <w:lang w:val="en-US" w:eastAsia="en-US"/>
    </w:rPr>
  </w:style>
  <w:style w:type="character" w:customStyle="1" w:styleId="Ttulo7Char">
    <w:name w:val="Título 7 Char"/>
    <w:link w:val="Ttulo7"/>
    <w:uiPriority w:val="9"/>
    <w:semiHidden/>
    <w:rsid w:val="00C53D84"/>
    <w:rPr>
      <w:rFonts w:ascii="Calibri" w:eastAsia="Times New Roman" w:hAnsi="Calibri" w:cs="Times New Roman"/>
      <w:sz w:val="24"/>
      <w:szCs w:val="24"/>
      <w:lang w:val="en-US" w:eastAsia="en-US"/>
    </w:rPr>
  </w:style>
  <w:style w:type="character" w:customStyle="1" w:styleId="Ttulo8Char">
    <w:name w:val="Título 8 Char"/>
    <w:link w:val="Ttulo8"/>
    <w:uiPriority w:val="9"/>
    <w:semiHidden/>
    <w:rsid w:val="00C53D84"/>
    <w:rPr>
      <w:rFonts w:ascii="Calibri" w:eastAsia="Times New Roman" w:hAnsi="Calibri" w:cs="Times New Roman"/>
      <w:i/>
      <w:iCs/>
      <w:sz w:val="24"/>
      <w:szCs w:val="24"/>
      <w:lang w:val="en-US" w:eastAsia="en-US"/>
    </w:rPr>
  </w:style>
  <w:style w:type="character" w:customStyle="1" w:styleId="Ttulo9Char">
    <w:name w:val="Título 9 Char"/>
    <w:link w:val="Ttulo9"/>
    <w:uiPriority w:val="9"/>
    <w:semiHidden/>
    <w:rsid w:val="00C53D84"/>
    <w:rPr>
      <w:rFonts w:ascii="Cambria" w:eastAsia="Times New Roman" w:hAnsi="Cambria" w:cs="Times New Roman"/>
      <w:sz w:val="22"/>
      <w:szCs w:val="22"/>
      <w:lang w:val="en-US" w:eastAsia="en-US"/>
    </w:rPr>
  </w:style>
  <w:style w:type="paragraph" w:styleId="Recuodecorpodetexto">
    <w:name w:val="Body Text Indent"/>
    <w:basedOn w:val="Normal"/>
    <w:link w:val="RecuodecorpodetextoChar"/>
    <w:rsid w:val="00AC7E7D"/>
    <w:pPr>
      <w:spacing w:after="0" w:line="240" w:lineRule="auto"/>
      <w:ind w:left="5400"/>
      <w:jc w:val="both"/>
    </w:pPr>
    <w:rPr>
      <w:rFonts w:ascii="Times New Roman" w:eastAsia="Times New Roman" w:hAnsi="Times New Roman"/>
      <w:sz w:val="24"/>
      <w:szCs w:val="24"/>
      <w:u w:val="single"/>
    </w:rPr>
  </w:style>
  <w:style w:type="character" w:customStyle="1" w:styleId="RecuodecorpodetextoChar">
    <w:name w:val="Recuo de corpo de texto Char"/>
    <w:link w:val="Recuodecorpodetexto"/>
    <w:rsid w:val="00AC7E7D"/>
    <w:rPr>
      <w:rFonts w:ascii="Times New Roman" w:eastAsia="Times New Roman" w:hAnsi="Times New Roman"/>
      <w:sz w:val="24"/>
      <w:szCs w:val="24"/>
      <w:u w:val="single"/>
    </w:rPr>
  </w:style>
  <w:style w:type="paragraph" w:styleId="PargrafodaLista">
    <w:name w:val="List Paragraph"/>
    <w:basedOn w:val="Normal"/>
    <w:uiPriority w:val="34"/>
    <w:qFormat/>
    <w:rsid w:val="00814E38"/>
    <w:pPr>
      <w:ind w:left="720"/>
      <w:contextualSpacing/>
    </w:pPr>
    <w:rPr>
      <w:rFonts w:eastAsia="Times New Roman"/>
      <w:lang w:eastAsia="pt-BR"/>
    </w:rPr>
  </w:style>
  <w:style w:type="paragraph" w:customStyle="1" w:styleId="textbody">
    <w:name w:val="textbody"/>
    <w:basedOn w:val="Normal"/>
    <w:rsid w:val="007D7E97"/>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152A88"/>
    <w:rPr>
      <w:i/>
      <w:iCs/>
    </w:rPr>
  </w:style>
  <w:style w:type="paragraph" w:styleId="Recuodecorpodetexto2">
    <w:name w:val="Body Text Indent 2"/>
    <w:basedOn w:val="Normal"/>
    <w:link w:val="Recuodecorpodetexto2Char"/>
    <w:rsid w:val="00136FF1"/>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136FF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73"/>
    <w:pPr>
      <w:spacing w:after="200" w:line="276" w:lineRule="auto"/>
    </w:pPr>
    <w:rPr>
      <w:sz w:val="22"/>
      <w:szCs w:val="22"/>
      <w:lang w:eastAsia="en-US"/>
    </w:rPr>
  </w:style>
  <w:style w:type="paragraph" w:styleId="Ttulo1">
    <w:name w:val="heading 1"/>
    <w:basedOn w:val="Normal"/>
    <w:next w:val="Normal"/>
    <w:link w:val="Ttulo1Char"/>
    <w:uiPriority w:val="9"/>
    <w:qFormat/>
    <w:rsid w:val="00C53D84"/>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Ttulo2">
    <w:name w:val="heading 2"/>
    <w:basedOn w:val="Normal"/>
    <w:next w:val="Normal"/>
    <w:link w:val="Ttulo2Char"/>
    <w:uiPriority w:val="9"/>
    <w:semiHidden/>
    <w:unhideWhenUsed/>
    <w:qFormat/>
    <w:rsid w:val="00C53D84"/>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har"/>
    <w:uiPriority w:val="9"/>
    <w:semiHidden/>
    <w:unhideWhenUsed/>
    <w:qFormat/>
    <w:rsid w:val="00C53D84"/>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har"/>
    <w:uiPriority w:val="9"/>
    <w:semiHidden/>
    <w:unhideWhenUsed/>
    <w:qFormat/>
    <w:rsid w:val="00C53D84"/>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har"/>
    <w:uiPriority w:val="9"/>
    <w:semiHidden/>
    <w:unhideWhenUsed/>
    <w:qFormat/>
    <w:rsid w:val="00C53D84"/>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har"/>
    <w:qFormat/>
    <w:rsid w:val="00C53D8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C53D84"/>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C53D84"/>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C53D84"/>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5956DB"/>
    <w:rPr>
      <w:sz w:val="16"/>
      <w:szCs w:val="16"/>
    </w:rPr>
  </w:style>
  <w:style w:type="paragraph" w:styleId="Textodecomentrio">
    <w:name w:val="annotation text"/>
    <w:basedOn w:val="Normal"/>
    <w:link w:val="TextodecomentrioChar"/>
    <w:uiPriority w:val="99"/>
    <w:semiHidden/>
    <w:unhideWhenUsed/>
    <w:rsid w:val="005956DB"/>
    <w:rPr>
      <w:sz w:val="20"/>
      <w:szCs w:val="20"/>
    </w:rPr>
  </w:style>
  <w:style w:type="character" w:customStyle="1" w:styleId="TextodecomentrioChar">
    <w:name w:val="Texto de comentário Char"/>
    <w:link w:val="Textodecomentrio"/>
    <w:uiPriority w:val="99"/>
    <w:semiHidden/>
    <w:rsid w:val="005956DB"/>
    <w:rPr>
      <w:lang w:eastAsia="en-US"/>
    </w:rPr>
  </w:style>
  <w:style w:type="paragraph" w:styleId="Assuntodocomentrio">
    <w:name w:val="annotation subject"/>
    <w:basedOn w:val="Textodecomentrio"/>
    <w:next w:val="Textodecomentrio"/>
    <w:link w:val="AssuntodocomentrioChar"/>
    <w:uiPriority w:val="99"/>
    <w:semiHidden/>
    <w:unhideWhenUsed/>
    <w:rsid w:val="005956DB"/>
    <w:rPr>
      <w:b/>
      <w:bCs/>
    </w:rPr>
  </w:style>
  <w:style w:type="character" w:customStyle="1" w:styleId="AssuntodocomentrioChar">
    <w:name w:val="Assunto do comentário Char"/>
    <w:link w:val="Assuntodocomentrio"/>
    <w:uiPriority w:val="99"/>
    <w:semiHidden/>
    <w:rsid w:val="005956DB"/>
    <w:rPr>
      <w:b/>
      <w:bCs/>
      <w:lang w:eastAsia="en-US"/>
    </w:rPr>
  </w:style>
  <w:style w:type="paragraph" w:styleId="Textodebalo">
    <w:name w:val="Balloon Text"/>
    <w:basedOn w:val="Normal"/>
    <w:link w:val="TextodebaloChar"/>
    <w:uiPriority w:val="99"/>
    <w:semiHidden/>
    <w:unhideWhenUsed/>
    <w:rsid w:val="005956D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5956DB"/>
    <w:rPr>
      <w:rFonts w:ascii="Tahoma" w:hAnsi="Tahoma" w:cs="Tahoma"/>
      <w:sz w:val="16"/>
      <w:szCs w:val="16"/>
      <w:lang w:eastAsia="en-US"/>
    </w:rPr>
  </w:style>
  <w:style w:type="paragraph" w:styleId="NormalWeb">
    <w:name w:val="Normal (Web)"/>
    <w:basedOn w:val="Normal"/>
    <w:uiPriority w:val="99"/>
    <w:unhideWhenUsed/>
    <w:rsid w:val="00C73A9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link w:val="Ttulo1"/>
    <w:uiPriority w:val="9"/>
    <w:rsid w:val="00C53D84"/>
    <w:rPr>
      <w:rFonts w:ascii="Cambria" w:eastAsia="Times New Roman" w:hAnsi="Cambria" w:cs="Times New Roman"/>
      <w:b/>
      <w:bCs/>
      <w:kern w:val="32"/>
      <w:sz w:val="32"/>
      <w:szCs w:val="32"/>
      <w:lang w:val="en-US" w:eastAsia="en-US"/>
    </w:rPr>
  </w:style>
  <w:style w:type="character" w:customStyle="1" w:styleId="Ttulo2Char">
    <w:name w:val="Título 2 Char"/>
    <w:link w:val="Ttulo2"/>
    <w:uiPriority w:val="9"/>
    <w:semiHidden/>
    <w:rsid w:val="00C53D84"/>
    <w:rPr>
      <w:rFonts w:ascii="Cambria" w:eastAsia="Times New Roman" w:hAnsi="Cambria" w:cs="Times New Roman"/>
      <w:b/>
      <w:bCs/>
      <w:i/>
      <w:iCs/>
      <w:sz w:val="28"/>
      <w:szCs w:val="28"/>
      <w:lang w:val="en-US" w:eastAsia="en-US"/>
    </w:rPr>
  </w:style>
  <w:style w:type="character" w:customStyle="1" w:styleId="Ttulo3Char">
    <w:name w:val="Título 3 Char"/>
    <w:link w:val="Ttulo3"/>
    <w:uiPriority w:val="9"/>
    <w:semiHidden/>
    <w:rsid w:val="00C53D84"/>
    <w:rPr>
      <w:rFonts w:ascii="Cambria" w:eastAsia="Times New Roman" w:hAnsi="Cambria" w:cs="Times New Roman"/>
      <w:b/>
      <w:bCs/>
      <w:sz w:val="26"/>
      <w:szCs w:val="26"/>
      <w:lang w:val="en-US" w:eastAsia="en-US"/>
    </w:rPr>
  </w:style>
  <w:style w:type="character" w:customStyle="1" w:styleId="Ttulo4Char">
    <w:name w:val="Título 4 Char"/>
    <w:link w:val="Ttulo4"/>
    <w:uiPriority w:val="9"/>
    <w:semiHidden/>
    <w:rsid w:val="00C53D84"/>
    <w:rPr>
      <w:rFonts w:ascii="Calibri" w:eastAsia="Times New Roman" w:hAnsi="Calibri" w:cs="Times New Roman"/>
      <w:b/>
      <w:bCs/>
      <w:sz w:val="28"/>
      <w:szCs w:val="28"/>
      <w:lang w:val="en-US" w:eastAsia="en-US"/>
    </w:rPr>
  </w:style>
  <w:style w:type="character" w:customStyle="1" w:styleId="Ttulo5Char">
    <w:name w:val="Título 5 Char"/>
    <w:link w:val="Ttulo5"/>
    <w:uiPriority w:val="9"/>
    <w:semiHidden/>
    <w:rsid w:val="00C53D84"/>
    <w:rPr>
      <w:rFonts w:ascii="Calibri" w:eastAsia="Times New Roman" w:hAnsi="Calibri" w:cs="Times New Roman"/>
      <w:b/>
      <w:bCs/>
      <w:i/>
      <w:iCs/>
      <w:sz w:val="26"/>
      <w:szCs w:val="26"/>
      <w:lang w:val="en-US" w:eastAsia="en-US"/>
    </w:rPr>
  </w:style>
  <w:style w:type="character" w:customStyle="1" w:styleId="Ttulo6Char">
    <w:name w:val="Título 6 Char"/>
    <w:link w:val="Ttulo6"/>
    <w:rsid w:val="00C53D84"/>
    <w:rPr>
      <w:rFonts w:ascii="Times New Roman" w:eastAsia="Times New Roman" w:hAnsi="Times New Roman"/>
      <w:b/>
      <w:bCs/>
      <w:sz w:val="22"/>
      <w:szCs w:val="22"/>
      <w:lang w:val="en-US" w:eastAsia="en-US"/>
    </w:rPr>
  </w:style>
  <w:style w:type="character" w:customStyle="1" w:styleId="Ttulo7Char">
    <w:name w:val="Título 7 Char"/>
    <w:link w:val="Ttulo7"/>
    <w:uiPriority w:val="9"/>
    <w:semiHidden/>
    <w:rsid w:val="00C53D84"/>
    <w:rPr>
      <w:rFonts w:ascii="Calibri" w:eastAsia="Times New Roman" w:hAnsi="Calibri" w:cs="Times New Roman"/>
      <w:sz w:val="24"/>
      <w:szCs w:val="24"/>
      <w:lang w:val="en-US" w:eastAsia="en-US"/>
    </w:rPr>
  </w:style>
  <w:style w:type="character" w:customStyle="1" w:styleId="Ttulo8Char">
    <w:name w:val="Título 8 Char"/>
    <w:link w:val="Ttulo8"/>
    <w:uiPriority w:val="9"/>
    <w:semiHidden/>
    <w:rsid w:val="00C53D84"/>
    <w:rPr>
      <w:rFonts w:ascii="Calibri" w:eastAsia="Times New Roman" w:hAnsi="Calibri" w:cs="Times New Roman"/>
      <w:i/>
      <w:iCs/>
      <w:sz w:val="24"/>
      <w:szCs w:val="24"/>
      <w:lang w:val="en-US" w:eastAsia="en-US"/>
    </w:rPr>
  </w:style>
  <w:style w:type="character" w:customStyle="1" w:styleId="Ttulo9Char">
    <w:name w:val="Título 9 Char"/>
    <w:link w:val="Ttulo9"/>
    <w:uiPriority w:val="9"/>
    <w:semiHidden/>
    <w:rsid w:val="00C53D84"/>
    <w:rPr>
      <w:rFonts w:ascii="Cambria" w:eastAsia="Times New Roman" w:hAnsi="Cambria" w:cs="Times New Roman"/>
      <w:sz w:val="22"/>
      <w:szCs w:val="22"/>
      <w:lang w:val="en-US" w:eastAsia="en-US"/>
    </w:rPr>
  </w:style>
  <w:style w:type="paragraph" w:styleId="Recuodecorpodetexto">
    <w:name w:val="Body Text Indent"/>
    <w:basedOn w:val="Normal"/>
    <w:link w:val="RecuodecorpodetextoChar"/>
    <w:rsid w:val="00AC7E7D"/>
    <w:pPr>
      <w:spacing w:after="0" w:line="240" w:lineRule="auto"/>
      <w:ind w:left="5400"/>
      <w:jc w:val="both"/>
    </w:pPr>
    <w:rPr>
      <w:rFonts w:ascii="Times New Roman" w:eastAsia="Times New Roman" w:hAnsi="Times New Roman"/>
      <w:sz w:val="24"/>
      <w:szCs w:val="24"/>
      <w:u w:val="single"/>
    </w:rPr>
  </w:style>
  <w:style w:type="character" w:customStyle="1" w:styleId="RecuodecorpodetextoChar">
    <w:name w:val="Recuo de corpo de texto Char"/>
    <w:link w:val="Recuodecorpodetexto"/>
    <w:rsid w:val="00AC7E7D"/>
    <w:rPr>
      <w:rFonts w:ascii="Times New Roman" w:eastAsia="Times New Roman" w:hAnsi="Times New Roman"/>
      <w:sz w:val="24"/>
      <w:szCs w:val="24"/>
      <w:u w:val="single"/>
    </w:rPr>
  </w:style>
  <w:style w:type="paragraph" w:styleId="PargrafodaLista">
    <w:name w:val="List Paragraph"/>
    <w:basedOn w:val="Normal"/>
    <w:uiPriority w:val="34"/>
    <w:qFormat/>
    <w:rsid w:val="00814E38"/>
    <w:pPr>
      <w:ind w:left="720"/>
      <w:contextualSpacing/>
    </w:pPr>
    <w:rPr>
      <w:rFonts w:eastAsia="Times New Roman"/>
      <w:lang w:eastAsia="pt-BR"/>
    </w:rPr>
  </w:style>
  <w:style w:type="paragraph" w:customStyle="1" w:styleId="textbody">
    <w:name w:val="textbody"/>
    <w:basedOn w:val="Normal"/>
    <w:rsid w:val="007D7E97"/>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152A88"/>
    <w:rPr>
      <w:i/>
      <w:iCs/>
    </w:rPr>
  </w:style>
  <w:style w:type="paragraph" w:styleId="Recuodecorpodetexto2">
    <w:name w:val="Body Text Indent 2"/>
    <w:basedOn w:val="Normal"/>
    <w:link w:val="Recuodecorpodetexto2Char"/>
    <w:rsid w:val="00136FF1"/>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136FF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161636">
      <w:bodyDiv w:val="1"/>
      <w:marLeft w:val="0"/>
      <w:marRight w:val="0"/>
      <w:marTop w:val="0"/>
      <w:marBottom w:val="0"/>
      <w:divBdr>
        <w:top w:val="none" w:sz="0" w:space="0" w:color="auto"/>
        <w:left w:val="none" w:sz="0" w:space="0" w:color="auto"/>
        <w:bottom w:val="none" w:sz="0" w:space="0" w:color="auto"/>
        <w:right w:val="none" w:sz="0" w:space="0" w:color="auto"/>
      </w:divBdr>
      <w:divsChild>
        <w:div w:id="720636331">
          <w:marLeft w:val="0"/>
          <w:marRight w:val="0"/>
          <w:marTop w:val="0"/>
          <w:marBottom w:val="0"/>
          <w:divBdr>
            <w:top w:val="none" w:sz="0" w:space="0" w:color="auto"/>
            <w:left w:val="none" w:sz="0" w:space="0" w:color="auto"/>
            <w:bottom w:val="none" w:sz="0" w:space="0" w:color="auto"/>
            <w:right w:val="none" w:sz="0" w:space="0" w:color="auto"/>
          </w:divBdr>
        </w:div>
        <w:div w:id="1305237962">
          <w:marLeft w:val="0"/>
          <w:marRight w:val="0"/>
          <w:marTop w:val="0"/>
          <w:marBottom w:val="0"/>
          <w:divBdr>
            <w:top w:val="none" w:sz="0" w:space="0" w:color="auto"/>
            <w:left w:val="none" w:sz="0" w:space="0" w:color="auto"/>
            <w:bottom w:val="none" w:sz="0" w:space="0" w:color="auto"/>
            <w:right w:val="none" w:sz="0" w:space="0" w:color="auto"/>
          </w:divBdr>
        </w:div>
        <w:div w:id="1796168310">
          <w:marLeft w:val="0"/>
          <w:marRight w:val="0"/>
          <w:marTop w:val="0"/>
          <w:marBottom w:val="0"/>
          <w:divBdr>
            <w:top w:val="none" w:sz="0" w:space="0" w:color="auto"/>
            <w:left w:val="none" w:sz="0" w:space="0" w:color="auto"/>
            <w:bottom w:val="none" w:sz="0" w:space="0" w:color="auto"/>
            <w:right w:val="none" w:sz="0" w:space="0" w:color="auto"/>
          </w:divBdr>
        </w:div>
      </w:divsChild>
    </w:div>
    <w:div w:id="66654914">
      <w:bodyDiv w:val="1"/>
      <w:marLeft w:val="0"/>
      <w:marRight w:val="0"/>
      <w:marTop w:val="0"/>
      <w:marBottom w:val="0"/>
      <w:divBdr>
        <w:top w:val="none" w:sz="0" w:space="0" w:color="auto"/>
        <w:left w:val="none" w:sz="0" w:space="0" w:color="auto"/>
        <w:bottom w:val="none" w:sz="0" w:space="0" w:color="auto"/>
        <w:right w:val="none" w:sz="0" w:space="0" w:color="auto"/>
      </w:divBdr>
      <w:divsChild>
        <w:div w:id="174004949">
          <w:marLeft w:val="0"/>
          <w:marRight w:val="0"/>
          <w:marTop w:val="0"/>
          <w:marBottom w:val="0"/>
          <w:divBdr>
            <w:top w:val="none" w:sz="0" w:space="0" w:color="auto"/>
            <w:left w:val="none" w:sz="0" w:space="0" w:color="auto"/>
            <w:bottom w:val="none" w:sz="0" w:space="0" w:color="auto"/>
            <w:right w:val="none" w:sz="0" w:space="0" w:color="auto"/>
          </w:divBdr>
        </w:div>
        <w:div w:id="181163118">
          <w:marLeft w:val="0"/>
          <w:marRight w:val="0"/>
          <w:marTop w:val="0"/>
          <w:marBottom w:val="0"/>
          <w:divBdr>
            <w:top w:val="none" w:sz="0" w:space="0" w:color="auto"/>
            <w:left w:val="none" w:sz="0" w:space="0" w:color="auto"/>
            <w:bottom w:val="none" w:sz="0" w:space="0" w:color="auto"/>
            <w:right w:val="none" w:sz="0" w:space="0" w:color="auto"/>
          </w:divBdr>
        </w:div>
        <w:div w:id="264700399">
          <w:marLeft w:val="0"/>
          <w:marRight w:val="0"/>
          <w:marTop w:val="0"/>
          <w:marBottom w:val="0"/>
          <w:divBdr>
            <w:top w:val="none" w:sz="0" w:space="0" w:color="auto"/>
            <w:left w:val="none" w:sz="0" w:space="0" w:color="auto"/>
            <w:bottom w:val="none" w:sz="0" w:space="0" w:color="auto"/>
            <w:right w:val="none" w:sz="0" w:space="0" w:color="auto"/>
          </w:divBdr>
        </w:div>
        <w:div w:id="354160446">
          <w:marLeft w:val="0"/>
          <w:marRight w:val="0"/>
          <w:marTop w:val="0"/>
          <w:marBottom w:val="0"/>
          <w:divBdr>
            <w:top w:val="none" w:sz="0" w:space="0" w:color="auto"/>
            <w:left w:val="none" w:sz="0" w:space="0" w:color="auto"/>
            <w:bottom w:val="none" w:sz="0" w:space="0" w:color="auto"/>
            <w:right w:val="none" w:sz="0" w:space="0" w:color="auto"/>
          </w:divBdr>
        </w:div>
        <w:div w:id="411659294">
          <w:marLeft w:val="0"/>
          <w:marRight w:val="0"/>
          <w:marTop w:val="0"/>
          <w:marBottom w:val="0"/>
          <w:divBdr>
            <w:top w:val="none" w:sz="0" w:space="0" w:color="auto"/>
            <w:left w:val="none" w:sz="0" w:space="0" w:color="auto"/>
            <w:bottom w:val="none" w:sz="0" w:space="0" w:color="auto"/>
            <w:right w:val="none" w:sz="0" w:space="0" w:color="auto"/>
          </w:divBdr>
        </w:div>
        <w:div w:id="463890495">
          <w:marLeft w:val="0"/>
          <w:marRight w:val="0"/>
          <w:marTop w:val="0"/>
          <w:marBottom w:val="0"/>
          <w:divBdr>
            <w:top w:val="none" w:sz="0" w:space="0" w:color="auto"/>
            <w:left w:val="none" w:sz="0" w:space="0" w:color="auto"/>
            <w:bottom w:val="none" w:sz="0" w:space="0" w:color="auto"/>
            <w:right w:val="none" w:sz="0" w:space="0" w:color="auto"/>
          </w:divBdr>
        </w:div>
        <w:div w:id="501235441">
          <w:marLeft w:val="0"/>
          <w:marRight w:val="0"/>
          <w:marTop w:val="0"/>
          <w:marBottom w:val="0"/>
          <w:divBdr>
            <w:top w:val="none" w:sz="0" w:space="0" w:color="auto"/>
            <w:left w:val="none" w:sz="0" w:space="0" w:color="auto"/>
            <w:bottom w:val="none" w:sz="0" w:space="0" w:color="auto"/>
            <w:right w:val="none" w:sz="0" w:space="0" w:color="auto"/>
          </w:divBdr>
        </w:div>
        <w:div w:id="565191348">
          <w:marLeft w:val="0"/>
          <w:marRight w:val="0"/>
          <w:marTop w:val="0"/>
          <w:marBottom w:val="0"/>
          <w:divBdr>
            <w:top w:val="none" w:sz="0" w:space="0" w:color="auto"/>
            <w:left w:val="none" w:sz="0" w:space="0" w:color="auto"/>
            <w:bottom w:val="none" w:sz="0" w:space="0" w:color="auto"/>
            <w:right w:val="none" w:sz="0" w:space="0" w:color="auto"/>
          </w:divBdr>
        </w:div>
        <w:div w:id="693573844">
          <w:marLeft w:val="0"/>
          <w:marRight w:val="0"/>
          <w:marTop w:val="0"/>
          <w:marBottom w:val="0"/>
          <w:divBdr>
            <w:top w:val="none" w:sz="0" w:space="0" w:color="auto"/>
            <w:left w:val="none" w:sz="0" w:space="0" w:color="auto"/>
            <w:bottom w:val="none" w:sz="0" w:space="0" w:color="auto"/>
            <w:right w:val="none" w:sz="0" w:space="0" w:color="auto"/>
          </w:divBdr>
        </w:div>
        <w:div w:id="775953174">
          <w:marLeft w:val="0"/>
          <w:marRight w:val="0"/>
          <w:marTop w:val="0"/>
          <w:marBottom w:val="0"/>
          <w:divBdr>
            <w:top w:val="none" w:sz="0" w:space="0" w:color="auto"/>
            <w:left w:val="none" w:sz="0" w:space="0" w:color="auto"/>
            <w:bottom w:val="none" w:sz="0" w:space="0" w:color="auto"/>
            <w:right w:val="none" w:sz="0" w:space="0" w:color="auto"/>
          </w:divBdr>
        </w:div>
        <w:div w:id="781265885">
          <w:marLeft w:val="0"/>
          <w:marRight w:val="0"/>
          <w:marTop w:val="0"/>
          <w:marBottom w:val="0"/>
          <w:divBdr>
            <w:top w:val="none" w:sz="0" w:space="0" w:color="auto"/>
            <w:left w:val="none" w:sz="0" w:space="0" w:color="auto"/>
            <w:bottom w:val="none" w:sz="0" w:space="0" w:color="auto"/>
            <w:right w:val="none" w:sz="0" w:space="0" w:color="auto"/>
          </w:divBdr>
        </w:div>
        <w:div w:id="851531729">
          <w:marLeft w:val="0"/>
          <w:marRight w:val="0"/>
          <w:marTop w:val="0"/>
          <w:marBottom w:val="0"/>
          <w:divBdr>
            <w:top w:val="none" w:sz="0" w:space="0" w:color="auto"/>
            <w:left w:val="none" w:sz="0" w:space="0" w:color="auto"/>
            <w:bottom w:val="none" w:sz="0" w:space="0" w:color="auto"/>
            <w:right w:val="none" w:sz="0" w:space="0" w:color="auto"/>
          </w:divBdr>
        </w:div>
        <w:div w:id="869874469">
          <w:marLeft w:val="0"/>
          <w:marRight w:val="0"/>
          <w:marTop w:val="0"/>
          <w:marBottom w:val="0"/>
          <w:divBdr>
            <w:top w:val="none" w:sz="0" w:space="0" w:color="auto"/>
            <w:left w:val="none" w:sz="0" w:space="0" w:color="auto"/>
            <w:bottom w:val="none" w:sz="0" w:space="0" w:color="auto"/>
            <w:right w:val="none" w:sz="0" w:space="0" w:color="auto"/>
          </w:divBdr>
        </w:div>
        <w:div w:id="921183229">
          <w:marLeft w:val="0"/>
          <w:marRight w:val="0"/>
          <w:marTop w:val="0"/>
          <w:marBottom w:val="0"/>
          <w:divBdr>
            <w:top w:val="none" w:sz="0" w:space="0" w:color="auto"/>
            <w:left w:val="none" w:sz="0" w:space="0" w:color="auto"/>
            <w:bottom w:val="none" w:sz="0" w:space="0" w:color="auto"/>
            <w:right w:val="none" w:sz="0" w:space="0" w:color="auto"/>
          </w:divBdr>
        </w:div>
        <w:div w:id="1117215983">
          <w:marLeft w:val="0"/>
          <w:marRight w:val="0"/>
          <w:marTop w:val="0"/>
          <w:marBottom w:val="0"/>
          <w:divBdr>
            <w:top w:val="none" w:sz="0" w:space="0" w:color="auto"/>
            <w:left w:val="none" w:sz="0" w:space="0" w:color="auto"/>
            <w:bottom w:val="none" w:sz="0" w:space="0" w:color="auto"/>
            <w:right w:val="none" w:sz="0" w:space="0" w:color="auto"/>
          </w:divBdr>
        </w:div>
        <w:div w:id="1318221974">
          <w:marLeft w:val="0"/>
          <w:marRight w:val="0"/>
          <w:marTop w:val="0"/>
          <w:marBottom w:val="0"/>
          <w:divBdr>
            <w:top w:val="none" w:sz="0" w:space="0" w:color="auto"/>
            <w:left w:val="none" w:sz="0" w:space="0" w:color="auto"/>
            <w:bottom w:val="none" w:sz="0" w:space="0" w:color="auto"/>
            <w:right w:val="none" w:sz="0" w:space="0" w:color="auto"/>
          </w:divBdr>
        </w:div>
        <w:div w:id="1418676636">
          <w:marLeft w:val="0"/>
          <w:marRight w:val="0"/>
          <w:marTop w:val="0"/>
          <w:marBottom w:val="0"/>
          <w:divBdr>
            <w:top w:val="none" w:sz="0" w:space="0" w:color="auto"/>
            <w:left w:val="none" w:sz="0" w:space="0" w:color="auto"/>
            <w:bottom w:val="none" w:sz="0" w:space="0" w:color="auto"/>
            <w:right w:val="none" w:sz="0" w:space="0" w:color="auto"/>
          </w:divBdr>
        </w:div>
        <w:div w:id="1457719641">
          <w:marLeft w:val="0"/>
          <w:marRight w:val="0"/>
          <w:marTop w:val="0"/>
          <w:marBottom w:val="0"/>
          <w:divBdr>
            <w:top w:val="none" w:sz="0" w:space="0" w:color="auto"/>
            <w:left w:val="none" w:sz="0" w:space="0" w:color="auto"/>
            <w:bottom w:val="none" w:sz="0" w:space="0" w:color="auto"/>
            <w:right w:val="none" w:sz="0" w:space="0" w:color="auto"/>
          </w:divBdr>
        </w:div>
        <w:div w:id="1466191814">
          <w:marLeft w:val="0"/>
          <w:marRight w:val="0"/>
          <w:marTop w:val="0"/>
          <w:marBottom w:val="0"/>
          <w:divBdr>
            <w:top w:val="none" w:sz="0" w:space="0" w:color="auto"/>
            <w:left w:val="none" w:sz="0" w:space="0" w:color="auto"/>
            <w:bottom w:val="none" w:sz="0" w:space="0" w:color="auto"/>
            <w:right w:val="none" w:sz="0" w:space="0" w:color="auto"/>
          </w:divBdr>
        </w:div>
        <w:div w:id="1476023274">
          <w:marLeft w:val="0"/>
          <w:marRight w:val="0"/>
          <w:marTop w:val="0"/>
          <w:marBottom w:val="0"/>
          <w:divBdr>
            <w:top w:val="none" w:sz="0" w:space="0" w:color="auto"/>
            <w:left w:val="none" w:sz="0" w:space="0" w:color="auto"/>
            <w:bottom w:val="none" w:sz="0" w:space="0" w:color="auto"/>
            <w:right w:val="none" w:sz="0" w:space="0" w:color="auto"/>
          </w:divBdr>
        </w:div>
        <w:div w:id="1483280231">
          <w:marLeft w:val="0"/>
          <w:marRight w:val="0"/>
          <w:marTop w:val="0"/>
          <w:marBottom w:val="0"/>
          <w:divBdr>
            <w:top w:val="none" w:sz="0" w:space="0" w:color="auto"/>
            <w:left w:val="none" w:sz="0" w:space="0" w:color="auto"/>
            <w:bottom w:val="none" w:sz="0" w:space="0" w:color="auto"/>
            <w:right w:val="none" w:sz="0" w:space="0" w:color="auto"/>
          </w:divBdr>
        </w:div>
        <w:div w:id="1483889660">
          <w:marLeft w:val="0"/>
          <w:marRight w:val="0"/>
          <w:marTop w:val="0"/>
          <w:marBottom w:val="0"/>
          <w:divBdr>
            <w:top w:val="none" w:sz="0" w:space="0" w:color="auto"/>
            <w:left w:val="none" w:sz="0" w:space="0" w:color="auto"/>
            <w:bottom w:val="none" w:sz="0" w:space="0" w:color="auto"/>
            <w:right w:val="none" w:sz="0" w:space="0" w:color="auto"/>
          </w:divBdr>
        </w:div>
        <w:div w:id="1551069350">
          <w:marLeft w:val="0"/>
          <w:marRight w:val="0"/>
          <w:marTop w:val="0"/>
          <w:marBottom w:val="0"/>
          <w:divBdr>
            <w:top w:val="none" w:sz="0" w:space="0" w:color="auto"/>
            <w:left w:val="none" w:sz="0" w:space="0" w:color="auto"/>
            <w:bottom w:val="none" w:sz="0" w:space="0" w:color="auto"/>
            <w:right w:val="none" w:sz="0" w:space="0" w:color="auto"/>
          </w:divBdr>
        </w:div>
        <w:div w:id="1562517790">
          <w:marLeft w:val="0"/>
          <w:marRight w:val="0"/>
          <w:marTop w:val="0"/>
          <w:marBottom w:val="0"/>
          <w:divBdr>
            <w:top w:val="none" w:sz="0" w:space="0" w:color="auto"/>
            <w:left w:val="none" w:sz="0" w:space="0" w:color="auto"/>
            <w:bottom w:val="none" w:sz="0" w:space="0" w:color="auto"/>
            <w:right w:val="none" w:sz="0" w:space="0" w:color="auto"/>
          </w:divBdr>
        </w:div>
        <w:div w:id="1677612318">
          <w:marLeft w:val="0"/>
          <w:marRight w:val="0"/>
          <w:marTop w:val="0"/>
          <w:marBottom w:val="0"/>
          <w:divBdr>
            <w:top w:val="none" w:sz="0" w:space="0" w:color="auto"/>
            <w:left w:val="none" w:sz="0" w:space="0" w:color="auto"/>
            <w:bottom w:val="none" w:sz="0" w:space="0" w:color="auto"/>
            <w:right w:val="none" w:sz="0" w:space="0" w:color="auto"/>
          </w:divBdr>
        </w:div>
        <w:div w:id="1741292576">
          <w:marLeft w:val="0"/>
          <w:marRight w:val="0"/>
          <w:marTop w:val="0"/>
          <w:marBottom w:val="0"/>
          <w:divBdr>
            <w:top w:val="none" w:sz="0" w:space="0" w:color="auto"/>
            <w:left w:val="none" w:sz="0" w:space="0" w:color="auto"/>
            <w:bottom w:val="none" w:sz="0" w:space="0" w:color="auto"/>
            <w:right w:val="none" w:sz="0" w:space="0" w:color="auto"/>
          </w:divBdr>
        </w:div>
        <w:div w:id="2015255035">
          <w:marLeft w:val="0"/>
          <w:marRight w:val="0"/>
          <w:marTop w:val="0"/>
          <w:marBottom w:val="0"/>
          <w:divBdr>
            <w:top w:val="none" w:sz="0" w:space="0" w:color="auto"/>
            <w:left w:val="none" w:sz="0" w:space="0" w:color="auto"/>
            <w:bottom w:val="none" w:sz="0" w:space="0" w:color="auto"/>
            <w:right w:val="none" w:sz="0" w:space="0" w:color="auto"/>
          </w:divBdr>
        </w:div>
        <w:div w:id="2056345644">
          <w:marLeft w:val="0"/>
          <w:marRight w:val="0"/>
          <w:marTop w:val="0"/>
          <w:marBottom w:val="0"/>
          <w:divBdr>
            <w:top w:val="none" w:sz="0" w:space="0" w:color="auto"/>
            <w:left w:val="none" w:sz="0" w:space="0" w:color="auto"/>
            <w:bottom w:val="none" w:sz="0" w:space="0" w:color="auto"/>
            <w:right w:val="none" w:sz="0" w:space="0" w:color="auto"/>
          </w:divBdr>
        </w:div>
        <w:div w:id="2129082634">
          <w:marLeft w:val="0"/>
          <w:marRight w:val="0"/>
          <w:marTop w:val="0"/>
          <w:marBottom w:val="0"/>
          <w:divBdr>
            <w:top w:val="none" w:sz="0" w:space="0" w:color="auto"/>
            <w:left w:val="none" w:sz="0" w:space="0" w:color="auto"/>
            <w:bottom w:val="none" w:sz="0" w:space="0" w:color="auto"/>
            <w:right w:val="none" w:sz="0" w:space="0" w:color="auto"/>
          </w:divBdr>
        </w:div>
        <w:div w:id="2133282902">
          <w:marLeft w:val="0"/>
          <w:marRight w:val="0"/>
          <w:marTop w:val="0"/>
          <w:marBottom w:val="0"/>
          <w:divBdr>
            <w:top w:val="none" w:sz="0" w:space="0" w:color="auto"/>
            <w:left w:val="none" w:sz="0" w:space="0" w:color="auto"/>
            <w:bottom w:val="none" w:sz="0" w:space="0" w:color="auto"/>
            <w:right w:val="none" w:sz="0" w:space="0" w:color="auto"/>
          </w:divBdr>
        </w:div>
        <w:div w:id="2136826872">
          <w:marLeft w:val="0"/>
          <w:marRight w:val="0"/>
          <w:marTop w:val="0"/>
          <w:marBottom w:val="0"/>
          <w:divBdr>
            <w:top w:val="none" w:sz="0" w:space="0" w:color="auto"/>
            <w:left w:val="none" w:sz="0" w:space="0" w:color="auto"/>
            <w:bottom w:val="none" w:sz="0" w:space="0" w:color="auto"/>
            <w:right w:val="none" w:sz="0" w:space="0" w:color="auto"/>
          </w:divBdr>
        </w:div>
        <w:div w:id="2143963011">
          <w:marLeft w:val="0"/>
          <w:marRight w:val="0"/>
          <w:marTop w:val="0"/>
          <w:marBottom w:val="0"/>
          <w:divBdr>
            <w:top w:val="none" w:sz="0" w:space="0" w:color="auto"/>
            <w:left w:val="none" w:sz="0" w:space="0" w:color="auto"/>
            <w:bottom w:val="none" w:sz="0" w:space="0" w:color="auto"/>
            <w:right w:val="none" w:sz="0" w:space="0" w:color="auto"/>
          </w:divBdr>
        </w:div>
      </w:divsChild>
    </w:div>
    <w:div w:id="87315271">
      <w:bodyDiv w:val="1"/>
      <w:marLeft w:val="0"/>
      <w:marRight w:val="0"/>
      <w:marTop w:val="0"/>
      <w:marBottom w:val="0"/>
      <w:divBdr>
        <w:top w:val="none" w:sz="0" w:space="0" w:color="auto"/>
        <w:left w:val="none" w:sz="0" w:space="0" w:color="auto"/>
        <w:bottom w:val="none" w:sz="0" w:space="0" w:color="auto"/>
        <w:right w:val="none" w:sz="0" w:space="0" w:color="auto"/>
      </w:divBdr>
    </w:div>
    <w:div w:id="178202794">
      <w:bodyDiv w:val="1"/>
      <w:marLeft w:val="0"/>
      <w:marRight w:val="0"/>
      <w:marTop w:val="0"/>
      <w:marBottom w:val="0"/>
      <w:divBdr>
        <w:top w:val="none" w:sz="0" w:space="0" w:color="auto"/>
        <w:left w:val="none" w:sz="0" w:space="0" w:color="auto"/>
        <w:bottom w:val="none" w:sz="0" w:space="0" w:color="auto"/>
        <w:right w:val="none" w:sz="0" w:space="0" w:color="auto"/>
      </w:divBdr>
      <w:divsChild>
        <w:div w:id="445662790">
          <w:marLeft w:val="0"/>
          <w:marRight w:val="0"/>
          <w:marTop w:val="0"/>
          <w:marBottom w:val="0"/>
          <w:divBdr>
            <w:top w:val="none" w:sz="0" w:space="0" w:color="auto"/>
            <w:left w:val="none" w:sz="0" w:space="0" w:color="auto"/>
            <w:bottom w:val="none" w:sz="0" w:space="0" w:color="auto"/>
            <w:right w:val="none" w:sz="0" w:space="0" w:color="auto"/>
          </w:divBdr>
        </w:div>
        <w:div w:id="484050435">
          <w:marLeft w:val="0"/>
          <w:marRight w:val="0"/>
          <w:marTop w:val="0"/>
          <w:marBottom w:val="0"/>
          <w:divBdr>
            <w:top w:val="none" w:sz="0" w:space="0" w:color="auto"/>
            <w:left w:val="none" w:sz="0" w:space="0" w:color="auto"/>
            <w:bottom w:val="none" w:sz="0" w:space="0" w:color="auto"/>
            <w:right w:val="none" w:sz="0" w:space="0" w:color="auto"/>
          </w:divBdr>
        </w:div>
      </w:divsChild>
    </w:div>
    <w:div w:id="260575183">
      <w:bodyDiv w:val="1"/>
      <w:marLeft w:val="0"/>
      <w:marRight w:val="0"/>
      <w:marTop w:val="0"/>
      <w:marBottom w:val="0"/>
      <w:divBdr>
        <w:top w:val="none" w:sz="0" w:space="0" w:color="auto"/>
        <w:left w:val="none" w:sz="0" w:space="0" w:color="auto"/>
        <w:bottom w:val="none" w:sz="0" w:space="0" w:color="auto"/>
        <w:right w:val="none" w:sz="0" w:space="0" w:color="auto"/>
      </w:divBdr>
      <w:divsChild>
        <w:div w:id="1024865277">
          <w:marLeft w:val="0"/>
          <w:marRight w:val="0"/>
          <w:marTop w:val="0"/>
          <w:marBottom w:val="0"/>
          <w:divBdr>
            <w:top w:val="none" w:sz="0" w:space="0" w:color="auto"/>
            <w:left w:val="none" w:sz="0" w:space="0" w:color="auto"/>
            <w:bottom w:val="none" w:sz="0" w:space="0" w:color="auto"/>
            <w:right w:val="none" w:sz="0" w:space="0" w:color="auto"/>
          </w:divBdr>
        </w:div>
        <w:div w:id="1544056891">
          <w:marLeft w:val="0"/>
          <w:marRight w:val="0"/>
          <w:marTop w:val="0"/>
          <w:marBottom w:val="0"/>
          <w:divBdr>
            <w:top w:val="none" w:sz="0" w:space="0" w:color="auto"/>
            <w:left w:val="none" w:sz="0" w:space="0" w:color="auto"/>
            <w:bottom w:val="none" w:sz="0" w:space="0" w:color="auto"/>
            <w:right w:val="none" w:sz="0" w:space="0" w:color="auto"/>
          </w:divBdr>
        </w:div>
      </w:divsChild>
    </w:div>
    <w:div w:id="612709812">
      <w:bodyDiv w:val="1"/>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 w:id="1913389941">
          <w:marLeft w:val="0"/>
          <w:marRight w:val="0"/>
          <w:marTop w:val="0"/>
          <w:marBottom w:val="0"/>
          <w:divBdr>
            <w:top w:val="none" w:sz="0" w:space="0" w:color="auto"/>
            <w:left w:val="none" w:sz="0" w:space="0" w:color="auto"/>
            <w:bottom w:val="none" w:sz="0" w:space="0" w:color="auto"/>
            <w:right w:val="none" w:sz="0" w:space="0" w:color="auto"/>
          </w:divBdr>
        </w:div>
      </w:divsChild>
    </w:div>
    <w:div w:id="924656724">
      <w:bodyDiv w:val="1"/>
      <w:marLeft w:val="0"/>
      <w:marRight w:val="0"/>
      <w:marTop w:val="0"/>
      <w:marBottom w:val="0"/>
      <w:divBdr>
        <w:top w:val="none" w:sz="0" w:space="0" w:color="auto"/>
        <w:left w:val="none" w:sz="0" w:space="0" w:color="auto"/>
        <w:bottom w:val="none" w:sz="0" w:space="0" w:color="auto"/>
        <w:right w:val="none" w:sz="0" w:space="0" w:color="auto"/>
      </w:divBdr>
      <w:divsChild>
        <w:div w:id="764886292">
          <w:marLeft w:val="0"/>
          <w:marRight w:val="0"/>
          <w:marTop w:val="0"/>
          <w:marBottom w:val="0"/>
          <w:divBdr>
            <w:top w:val="none" w:sz="0" w:space="0" w:color="auto"/>
            <w:left w:val="none" w:sz="0" w:space="0" w:color="auto"/>
            <w:bottom w:val="none" w:sz="0" w:space="0" w:color="auto"/>
            <w:right w:val="none" w:sz="0" w:space="0" w:color="auto"/>
          </w:divBdr>
        </w:div>
        <w:div w:id="1311785466">
          <w:marLeft w:val="0"/>
          <w:marRight w:val="0"/>
          <w:marTop w:val="0"/>
          <w:marBottom w:val="0"/>
          <w:divBdr>
            <w:top w:val="none" w:sz="0" w:space="0" w:color="auto"/>
            <w:left w:val="none" w:sz="0" w:space="0" w:color="auto"/>
            <w:bottom w:val="none" w:sz="0" w:space="0" w:color="auto"/>
            <w:right w:val="none" w:sz="0" w:space="0" w:color="auto"/>
          </w:divBdr>
        </w:div>
      </w:divsChild>
    </w:div>
    <w:div w:id="1043097503">
      <w:bodyDiv w:val="1"/>
      <w:marLeft w:val="0"/>
      <w:marRight w:val="0"/>
      <w:marTop w:val="0"/>
      <w:marBottom w:val="0"/>
      <w:divBdr>
        <w:top w:val="none" w:sz="0" w:space="0" w:color="auto"/>
        <w:left w:val="none" w:sz="0" w:space="0" w:color="auto"/>
        <w:bottom w:val="none" w:sz="0" w:space="0" w:color="auto"/>
        <w:right w:val="none" w:sz="0" w:space="0" w:color="auto"/>
      </w:divBdr>
      <w:divsChild>
        <w:div w:id="55054442">
          <w:marLeft w:val="0"/>
          <w:marRight w:val="0"/>
          <w:marTop w:val="0"/>
          <w:marBottom w:val="0"/>
          <w:divBdr>
            <w:top w:val="none" w:sz="0" w:space="0" w:color="auto"/>
            <w:left w:val="none" w:sz="0" w:space="0" w:color="auto"/>
            <w:bottom w:val="none" w:sz="0" w:space="0" w:color="auto"/>
            <w:right w:val="none" w:sz="0" w:space="0" w:color="auto"/>
          </w:divBdr>
        </w:div>
        <w:div w:id="240212450">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322124953">
          <w:marLeft w:val="0"/>
          <w:marRight w:val="0"/>
          <w:marTop w:val="0"/>
          <w:marBottom w:val="0"/>
          <w:divBdr>
            <w:top w:val="none" w:sz="0" w:space="0" w:color="auto"/>
            <w:left w:val="none" w:sz="0" w:space="0" w:color="auto"/>
            <w:bottom w:val="none" w:sz="0" w:space="0" w:color="auto"/>
            <w:right w:val="none" w:sz="0" w:space="0" w:color="auto"/>
          </w:divBdr>
        </w:div>
        <w:div w:id="326901926">
          <w:marLeft w:val="0"/>
          <w:marRight w:val="0"/>
          <w:marTop w:val="0"/>
          <w:marBottom w:val="0"/>
          <w:divBdr>
            <w:top w:val="none" w:sz="0" w:space="0" w:color="auto"/>
            <w:left w:val="none" w:sz="0" w:space="0" w:color="auto"/>
            <w:bottom w:val="none" w:sz="0" w:space="0" w:color="auto"/>
            <w:right w:val="none" w:sz="0" w:space="0" w:color="auto"/>
          </w:divBdr>
        </w:div>
        <w:div w:id="816340856">
          <w:marLeft w:val="0"/>
          <w:marRight w:val="0"/>
          <w:marTop w:val="0"/>
          <w:marBottom w:val="0"/>
          <w:divBdr>
            <w:top w:val="none" w:sz="0" w:space="0" w:color="auto"/>
            <w:left w:val="none" w:sz="0" w:space="0" w:color="auto"/>
            <w:bottom w:val="none" w:sz="0" w:space="0" w:color="auto"/>
            <w:right w:val="none" w:sz="0" w:space="0" w:color="auto"/>
          </w:divBdr>
        </w:div>
        <w:div w:id="822353728">
          <w:marLeft w:val="0"/>
          <w:marRight w:val="0"/>
          <w:marTop w:val="0"/>
          <w:marBottom w:val="0"/>
          <w:divBdr>
            <w:top w:val="none" w:sz="0" w:space="0" w:color="auto"/>
            <w:left w:val="none" w:sz="0" w:space="0" w:color="auto"/>
            <w:bottom w:val="none" w:sz="0" w:space="0" w:color="auto"/>
            <w:right w:val="none" w:sz="0" w:space="0" w:color="auto"/>
          </w:divBdr>
        </w:div>
        <w:div w:id="1293554199">
          <w:marLeft w:val="0"/>
          <w:marRight w:val="0"/>
          <w:marTop w:val="0"/>
          <w:marBottom w:val="0"/>
          <w:divBdr>
            <w:top w:val="none" w:sz="0" w:space="0" w:color="auto"/>
            <w:left w:val="none" w:sz="0" w:space="0" w:color="auto"/>
            <w:bottom w:val="none" w:sz="0" w:space="0" w:color="auto"/>
            <w:right w:val="none" w:sz="0" w:space="0" w:color="auto"/>
          </w:divBdr>
        </w:div>
        <w:div w:id="1321471489">
          <w:marLeft w:val="0"/>
          <w:marRight w:val="0"/>
          <w:marTop w:val="0"/>
          <w:marBottom w:val="0"/>
          <w:divBdr>
            <w:top w:val="none" w:sz="0" w:space="0" w:color="auto"/>
            <w:left w:val="none" w:sz="0" w:space="0" w:color="auto"/>
            <w:bottom w:val="none" w:sz="0" w:space="0" w:color="auto"/>
            <w:right w:val="none" w:sz="0" w:space="0" w:color="auto"/>
          </w:divBdr>
        </w:div>
        <w:div w:id="1547328676">
          <w:marLeft w:val="0"/>
          <w:marRight w:val="0"/>
          <w:marTop w:val="0"/>
          <w:marBottom w:val="0"/>
          <w:divBdr>
            <w:top w:val="none" w:sz="0" w:space="0" w:color="auto"/>
            <w:left w:val="none" w:sz="0" w:space="0" w:color="auto"/>
            <w:bottom w:val="none" w:sz="0" w:space="0" w:color="auto"/>
            <w:right w:val="none" w:sz="0" w:space="0" w:color="auto"/>
          </w:divBdr>
        </w:div>
        <w:div w:id="1683626771">
          <w:marLeft w:val="0"/>
          <w:marRight w:val="0"/>
          <w:marTop w:val="0"/>
          <w:marBottom w:val="0"/>
          <w:divBdr>
            <w:top w:val="none" w:sz="0" w:space="0" w:color="auto"/>
            <w:left w:val="none" w:sz="0" w:space="0" w:color="auto"/>
            <w:bottom w:val="none" w:sz="0" w:space="0" w:color="auto"/>
            <w:right w:val="none" w:sz="0" w:space="0" w:color="auto"/>
          </w:divBdr>
        </w:div>
        <w:div w:id="1788036770">
          <w:marLeft w:val="0"/>
          <w:marRight w:val="0"/>
          <w:marTop w:val="0"/>
          <w:marBottom w:val="0"/>
          <w:divBdr>
            <w:top w:val="none" w:sz="0" w:space="0" w:color="auto"/>
            <w:left w:val="none" w:sz="0" w:space="0" w:color="auto"/>
            <w:bottom w:val="none" w:sz="0" w:space="0" w:color="auto"/>
            <w:right w:val="none" w:sz="0" w:space="0" w:color="auto"/>
          </w:divBdr>
        </w:div>
        <w:div w:id="1835490734">
          <w:marLeft w:val="0"/>
          <w:marRight w:val="0"/>
          <w:marTop w:val="0"/>
          <w:marBottom w:val="0"/>
          <w:divBdr>
            <w:top w:val="none" w:sz="0" w:space="0" w:color="auto"/>
            <w:left w:val="none" w:sz="0" w:space="0" w:color="auto"/>
            <w:bottom w:val="none" w:sz="0" w:space="0" w:color="auto"/>
            <w:right w:val="none" w:sz="0" w:space="0" w:color="auto"/>
          </w:divBdr>
        </w:div>
      </w:divsChild>
    </w:div>
    <w:div w:id="1067458703">
      <w:bodyDiv w:val="1"/>
      <w:marLeft w:val="0"/>
      <w:marRight w:val="0"/>
      <w:marTop w:val="0"/>
      <w:marBottom w:val="0"/>
      <w:divBdr>
        <w:top w:val="none" w:sz="0" w:space="0" w:color="auto"/>
        <w:left w:val="none" w:sz="0" w:space="0" w:color="auto"/>
        <w:bottom w:val="none" w:sz="0" w:space="0" w:color="auto"/>
        <w:right w:val="none" w:sz="0" w:space="0" w:color="auto"/>
      </w:divBdr>
      <w:divsChild>
        <w:div w:id="162547402">
          <w:marLeft w:val="0"/>
          <w:marRight w:val="0"/>
          <w:marTop w:val="0"/>
          <w:marBottom w:val="0"/>
          <w:divBdr>
            <w:top w:val="none" w:sz="0" w:space="0" w:color="auto"/>
            <w:left w:val="none" w:sz="0" w:space="0" w:color="auto"/>
            <w:bottom w:val="none" w:sz="0" w:space="0" w:color="auto"/>
            <w:right w:val="none" w:sz="0" w:space="0" w:color="auto"/>
          </w:divBdr>
        </w:div>
        <w:div w:id="182784386">
          <w:marLeft w:val="0"/>
          <w:marRight w:val="0"/>
          <w:marTop w:val="0"/>
          <w:marBottom w:val="0"/>
          <w:divBdr>
            <w:top w:val="none" w:sz="0" w:space="0" w:color="auto"/>
            <w:left w:val="none" w:sz="0" w:space="0" w:color="auto"/>
            <w:bottom w:val="none" w:sz="0" w:space="0" w:color="auto"/>
            <w:right w:val="none" w:sz="0" w:space="0" w:color="auto"/>
          </w:divBdr>
        </w:div>
        <w:div w:id="192815729">
          <w:marLeft w:val="0"/>
          <w:marRight w:val="0"/>
          <w:marTop w:val="0"/>
          <w:marBottom w:val="0"/>
          <w:divBdr>
            <w:top w:val="none" w:sz="0" w:space="0" w:color="auto"/>
            <w:left w:val="none" w:sz="0" w:space="0" w:color="auto"/>
            <w:bottom w:val="none" w:sz="0" w:space="0" w:color="auto"/>
            <w:right w:val="none" w:sz="0" w:space="0" w:color="auto"/>
          </w:divBdr>
        </w:div>
        <w:div w:id="463278297">
          <w:marLeft w:val="0"/>
          <w:marRight w:val="0"/>
          <w:marTop w:val="0"/>
          <w:marBottom w:val="0"/>
          <w:divBdr>
            <w:top w:val="none" w:sz="0" w:space="0" w:color="auto"/>
            <w:left w:val="none" w:sz="0" w:space="0" w:color="auto"/>
            <w:bottom w:val="none" w:sz="0" w:space="0" w:color="auto"/>
            <w:right w:val="none" w:sz="0" w:space="0" w:color="auto"/>
          </w:divBdr>
        </w:div>
        <w:div w:id="786432786">
          <w:marLeft w:val="0"/>
          <w:marRight w:val="0"/>
          <w:marTop w:val="0"/>
          <w:marBottom w:val="0"/>
          <w:divBdr>
            <w:top w:val="none" w:sz="0" w:space="0" w:color="auto"/>
            <w:left w:val="none" w:sz="0" w:space="0" w:color="auto"/>
            <w:bottom w:val="none" w:sz="0" w:space="0" w:color="auto"/>
            <w:right w:val="none" w:sz="0" w:space="0" w:color="auto"/>
          </w:divBdr>
        </w:div>
        <w:div w:id="928580381">
          <w:marLeft w:val="0"/>
          <w:marRight w:val="0"/>
          <w:marTop w:val="0"/>
          <w:marBottom w:val="0"/>
          <w:divBdr>
            <w:top w:val="none" w:sz="0" w:space="0" w:color="auto"/>
            <w:left w:val="none" w:sz="0" w:space="0" w:color="auto"/>
            <w:bottom w:val="none" w:sz="0" w:space="0" w:color="auto"/>
            <w:right w:val="none" w:sz="0" w:space="0" w:color="auto"/>
          </w:divBdr>
        </w:div>
        <w:div w:id="1257598162">
          <w:marLeft w:val="0"/>
          <w:marRight w:val="0"/>
          <w:marTop w:val="0"/>
          <w:marBottom w:val="0"/>
          <w:divBdr>
            <w:top w:val="none" w:sz="0" w:space="0" w:color="auto"/>
            <w:left w:val="none" w:sz="0" w:space="0" w:color="auto"/>
            <w:bottom w:val="none" w:sz="0" w:space="0" w:color="auto"/>
            <w:right w:val="none" w:sz="0" w:space="0" w:color="auto"/>
          </w:divBdr>
        </w:div>
        <w:div w:id="1287853438">
          <w:marLeft w:val="0"/>
          <w:marRight w:val="0"/>
          <w:marTop w:val="0"/>
          <w:marBottom w:val="0"/>
          <w:divBdr>
            <w:top w:val="none" w:sz="0" w:space="0" w:color="auto"/>
            <w:left w:val="none" w:sz="0" w:space="0" w:color="auto"/>
            <w:bottom w:val="none" w:sz="0" w:space="0" w:color="auto"/>
            <w:right w:val="none" w:sz="0" w:space="0" w:color="auto"/>
          </w:divBdr>
        </w:div>
        <w:div w:id="1305088944">
          <w:marLeft w:val="0"/>
          <w:marRight w:val="0"/>
          <w:marTop w:val="0"/>
          <w:marBottom w:val="0"/>
          <w:divBdr>
            <w:top w:val="none" w:sz="0" w:space="0" w:color="auto"/>
            <w:left w:val="none" w:sz="0" w:space="0" w:color="auto"/>
            <w:bottom w:val="none" w:sz="0" w:space="0" w:color="auto"/>
            <w:right w:val="none" w:sz="0" w:space="0" w:color="auto"/>
          </w:divBdr>
        </w:div>
        <w:div w:id="1311203551">
          <w:marLeft w:val="0"/>
          <w:marRight w:val="0"/>
          <w:marTop w:val="0"/>
          <w:marBottom w:val="0"/>
          <w:divBdr>
            <w:top w:val="none" w:sz="0" w:space="0" w:color="auto"/>
            <w:left w:val="none" w:sz="0" w:space="0" w:color="auto"/>
            <w:bottom w:val="none" w:sz="0" w:space="0" w:color="auto"/>
            <w:right w:val="none" w:sz="0" w:space="0" w:color="auto"/>
          </w:divBdr>
        </w:div>
        <w:div w:id="1327048869">
          <w:marLeft w:val="0"/>
          <w:marRight w:val="0"/>
          <w:marTop w:val="0"/>
          <w:marBottom w:val="0"/>
          <w:divBdr>
            <w:top w:val="none" w:sz="0" w:space="0" w:color="auto"/>
            <w:left w:val="none" w:sz="0" w:space="0" w:color="auto"/>
            <w:bottom w:val="none" w:sz="0" w:space="0" w:color="auto"/>
            <w:right w:val="none" w:sz="0" w:space="0" w:color="auto"/>
          </w:divBdr>
        </w:div>
        <w:div w:id="1419711532">
          <w:marLeft w:val="0"/>
          <w:marRight w:val="0"/>
          <w:marTop w:val="0"/>
          <w:marBottom w:val="0"/>
          <w:divBdr>
            <w:top w:val="none" w:sz="0" w:space="0" w:color="auto"/>
            <w:left w:val="none" w:sz="0" w:space="0" w:color="auto"/>
            <w:bottom w:val="none" w:sz="0" w:space="0" w:color="auto"/>
            <w:right w:val="none" w:sz="0" w:space="0" w:color="auto"/>
          </w:divBdr>
        </w:div>
        <w:div w:id="1539472091">
          <w:marLeft w:val="0"/>
          <w:marRight w:val="0"/>
          <w:marTop w:val="0"/>
          <w:marBottom w:val="0"/>
          <w:divBdr>
            <w:top w:val="none" w:sz="0" w:space="0" w:color="auto"/>
            <w:left w:val="none" w:sz="0" w:space="0" w:color="auto"/>
            <w:bottom w:val="none" w:sz="0" w:space="0" w:color="auto"/>
            <w:right w:val="none" w:sz="0" w:space="0" w:color="auto"/>
          </w:divBdr>
        </w:div>
        <w:div w:id="1587421890">
          <w:marLeft w:val="0"/>
          <w:marRight w:val="0"/>
          <w:marTop w:val="0"/>
          <w:marBottom w:val="0"/>
          <w:divBdr>
            <w:top w:val="none" w:sz="0" w:space="0" w:color="auto"/>
            <w:left w:val="none" w:sz="0" w:space="0" w:color="auto"/>
            <w:bottom w:val="none" w:sz="0" w:space="0" w:color="auto"/>
            <w:right w:val="none" w:sz="0" w:space="0" w:color="auto"/>
          </w:divBdr>
        </w:div>
        <w:div w:id="1613826277">
          <w:marLeft w:val="0"/>
          <w:marRight w:val="0"/>
          <w:marTop w:val="0"/>
          <w:marBottom w:val="0"/>
          <w:divBdr>
            <w:top w:val="none" w:sz="0" w:space="0" w:color="auto"/>
            <w:left w:val="none" w:sz="0" w:space="0" w:color="auto"/>
            <w:bottom w:val="none" w:sz="0" w:space="0" w:color="auto"/>
            <w:right w:val="none" w:sz="0" w:space="0" w:color="auto"/>
          </w:divBdr>
        </w:div>
        <w:div w:id="1625960756">
          <w:marLeft w:val="0"/>
          <w:marRight w:val="0"/>
          <w:marTop w:val="0"/>
          <w:marBottom w:val="0"/>
          <w:divBdr>
            <w:top w:val="none" w:sz="0" w:space="0" w:color="auto"/>
            <w:left w:val="none" w:sz="0" w:space="0" w:color="auto"/>
            <w:bottom w:val="none" w:sz="0" w:space="0" w:color="auto"/>
            <w:right w:val="none" w:sz="0" w:space="0" w:color="auto"/>
          </w:divBdr>
        </w:div>
        <w:div w:id="1627081587">
          <w:marLeft w:val="0"/>
          <w:marRight w:val="0"/>
          <w:marTop w:val="0"/>
          <w:marBottom w:val="0"/>
          <w:divBdr>
            <w:top w:val="none" w:sz="0" w:space="0" w:color="auto"/>
            <w:left w:val="none" w:sz="0" w:space="0" w:color="auto"/>
            <w:bottom w:val="none" w:sz="0" w:space="0" w:color="auto"/>
            <w:right w:val="none" w:sz="0" w:space="0" w:color="auto"/>
          </w:divBdr>
        </w:div>
        <w:div w:id="1743723424">
          <w:marLeft w:val="0"/>
          <w:marRight w:val="0"/>
          <w:marTop w:val="0"/>
          <w:marBottom w:val="0"/>
          <w:divBdr>
            <w:top w:val="none" w:sz="0" w:space="0" w:color="auto"/>
            <w:left w:val="none" w:sz="0" w:space="0" w:color="auto"/>
            <w:bottom w:val="none" w:sz="0" w:space="0" w:color="auto"/>
            <w:right w:val="none" w:sz="0" w:space="0" w:color="auto"/>
          </w:divBdr>
        </w:div>
        <w:div w:id="1861625000">
          <w:marLeft w:val="0"/>
          <w:marRight w:val="0"/>
          <w:marTop w:val="0"/>
          <w:marBottom w:val="0"/>
          <w:divBdr>
            <w:top w:val="none" w:sz="0" w:space="0" w:color="auto"/>
            <w:left w:val="none" w:sz="0" w:space="0" w:color="auto"/>
            <w:bottom w:val="none" w:sz="0" w:space="0" w:color="auto"/>
            <w:right w:val="none" w:sz="0" w:space="0" w:color="auto"/>
          </w:divBdr>
        </w:div>
        <w:div w:id="1953826900">
          <w:marLeft w:val="0"/>
          <w:marRight w:val="0"/>
          <w:marTop w:val="0"/>
          <w:marBottom w:val="0"/>
          <w:divBdr>
            <w:top w:val="none" w:sz="0" w:space="0" w:color="auto"/>
            <w:left w:val="none" w:sz="0" w:space="0" w:color="auto"/>
            <w:bottom w:val="none" w:sz="0" w:space="0" w:color="auto"/>
            <w:right w:val="none" w:sz="0" w:space="0" w:color="auto"/>
          </w:divBdr>
        </w:div>
        <w:div w:id="2033215353">
          <w:marLeft w:val="0"/>
          <w:marRight w:val="0"/>
          <w:marTop w:val="0"/>
          <w:marBottom w:val="0"/>
          <w:divBdr>
            <w:top w:val="none" w:sz="0" w:space="0" w:color="auto"/>
            <w:left w:val="none" w:sz="0" w:space="0" w:color="auto"/>
            <w:bottom w:val="none" w:sz="0" w:space="0" w:color="auto"/>
            <w:right w:val="none" w:sz="0" w:space="0" w:color="auto"/>
          </w:divBdr>
        </w:div>
      </w:divsChild>
    </w:div>
    <w:div w:id="1087923758">
      <w:bodyDiv w:val="1"/>
      <w:marLeft w:val="0"/>
      <w:marRight w:val="0"/>
      <w:marTop w:val="0"/>
      <w:marBottom w:val="0"/>
      <w:divBdr>
        <w:top w:val="none" w:sz="0" w:space="0" w:color="auto"/>
        <w:left w:val="none" w:sz="0" w:space="0" w:color="auto"/>
        <w:bottom w:val="none" w:sz="0" w:space="0" w:color="auto"/>
        <w:right w:val="none" w:sz="0" w:space="0" w:color="auto"/>
      </w:divBdr>
      <w:divsChild>
        <w:div w:id="771048287">
          <w:marLeft w:val="0"/>
          <w:marRight w:val="0"/>
          <w:marTop w:val="0"/>
          <w:marBottom w:val="0"/>
          <w:divBdr>
            <w:top w:val="none" w:sz="0" w:space="0" w:color="auto"/>
            <w:left w:val="none" w:sz="0" w:space="0" w:color="auto"/>
            <w:bottom w:val="none" w:sz="0" w:space="0" w:color="auto"/>
            <w:right w:val="none" w:sz="0" w:space="0" w:color="auto"/>
          </w:divBdr>
        </w:div>
        <w:div w:id="801003161">
          <w:marLeft w:val="0"/>
          <w:marRight w:val="0"/>
          <w:marTop w:val="0"/>
          <w:marBottom w:val="0"/>
          <w:divBdr>
            <w:top w:val="none" w:sz="0" w:space="0" w:color="auto"/>
            <w:left w:val="none" w:sz="0" w:space="0" w:color="auto"/>
            <w:bottom w:val="none" w:sz="0" w:space="0" w:color="auto"/>
            <w:right w:val="none" w:sz="0" w:space="0" w:color="auto"/>
          </w:divBdr>
        </w:div>
        <w:div w:id="1263950539">
          <w:marLeft w:val="0"/>
          <w:marRight w:val="0"/>
          <w:marTop w:val="0"/>
          <w:marBottom w:val="0"/>
          <w:divBdr>
            <w:top w:val="none" w:sz="0" w:space="0" w:color="auto"/>
            <w:left w:val="none" w:sz="0" w:space="0" w:color="auto"/>
            <w:bottom w:val="none" w:sz="0" w:space="0" w:color="auto"/>
            <w:right w:val="none" w:sz="0" w:space="0" w:color="auto"/>
          </w:divBdr>
        </w:div>
      </w:divsChild>
    </w:div>
    <w:div w:id="1455323162">
      <w:bodyDiv w:val="1"/>
      <w:marLeft w:val="0"/>
      <w:marRight w:val="0"/>
      <w:marTop w:val="0"/>
      <w:marBottom w:val="0"/>
      <w:divBdr>
        <w:top w:val="none" w:sz="0" w:space="0" w:color="auto"/>
        <w:left w:val="none" w:sz="0" w:space="0" w:color="auto"/>
        <w:bottom w:val="none" w:sz="0" w:space="0" w:color="auto"/>
        <w:right w:val="none" w:sz="0" w:space="0" w:color="auto"/>
      </w:divBdr>
      <w:divsChild>
        <w:div w:id="38407311">
          <w:marLeft w:val="0"/>
          <w:marRight w:val="0"/>
          <w:marTop w:val="0"/>
          <w:marBottom w:val="0"/>
          <w:divBdr>
            <w:top w:val="none" w:sz="0" w:space="0" w:color="auto"/>
            <w:left w:val="none" w:sz="0" w:space="0" w:color="auto"/>
            <w:bottom w:val="none" w:sz="0" w:space="0" w:color="auto"/>
            <w:right w:val="none" w:sz="0" w:space="0" w:color="auto"/>
          </w:divBdr>
        </w:div>
        <w:div w:id="320044225">
          <w:marLeft w:val="0"/>
          <w:marRight w:val="0"/>
          <w:marTop w:val="0"/>
          <w:marBottom w:val="0"/>
          <w:divBdr>
            <w:top w:val="none" w:sz="0" w:space="0" w:color="auto"/>
            <w:left w:val="none" w:sz="0" w:space="0" w:color="auto"/>
            <w:bottom w:val="none" w:sz="0" w:space="0" w:color="auto"/>
            <w:right w:val="none" w:sz="0" w:space="0" w:color="auto"/>
          </w:divBdr>
        </w:div>
        <w:div w:id="443572034">
          <w:marLeft w:val="0"/>
          <w:marRight w:val="0"/>
          <w:marTop w:val="0"/>
          <w:marBottom w:val="0"/>
          <w:divBdr>
            <w:top w:val="none" w:sz="0" w:space="0" w:color="auto"/>
            <w:left w:val="none" w:sz="0" w:space="0" w:color="auto"/>
            <w:bottom w:val="none" w:sz="0" w:space="0" w:color="auto"/>
            <w:right w:val="none" w:sz="0" w:space="0" w:color="auto"/>
          </w:divBdr>
        </w:div>
        <w:div w:id="708529956">
          <w:marLeft w:val="0"/>
          <w:marRight w:val="0"/>
          <w:marTop w:val="0"/>
          <w:marBottom w:val="0"/>
          <w:divBdr>
            <w:top w:val="none" w:sz="0" w:space="0" w:color="auto"/>
            <w:left w:val="none" w:sz="0" w:space="0" w:color="auto"/>
            <w:bottom w:val="none" w:sz="0" w:space="0" w:color="auto"/>
            <w:right w:val="none" w:sz="0" w:space="0" w:color="auto"/>
          </w:divBdr>
        </w:div>
        <w:div w:id="770320846">
          <w:marLeft w:val="0"/>
          <w:marRight w:val="0"/>
          <w:marTop w:val="0"/>
          <w:marBottom w:val="0"/>
          <w:divBdr>
            <w:top w:val="none" w:sz="0" w:space="0" w:color="auto"/>
            <w:left w:val="none" w:sz="0" w:space="0" w:color="auto"/>
            <w:bottom w:val="none" w:sz="0" w:space="0" w:color="auto"/>
            <w:right w:val="none" w:sz="0" w:space="0" w:color="auto"/>
          </w:divBdr>
        </w:div>
        <w:div w:id="1187212923">
          <w:marLeft w:val="0"/>
          <w:marRight w:val="0"/>
          <w:marTop w:val="0"/>
          <w:marBottom w:val="0"/>
          <w:divBdr>
            <w:top w:val="none" w:sz="0" w:space="0" w:color="auto"/>
            <w:left w:val="none" w:sz="0" w:space="0" w:color="auto"/>
            <w:bottom w:val="none" w:sz="0" w:space="0" w:color="auto"/>
            <w:right w:val="none" w:sz="0" w:space="0" w:color="auto"/>
          </w:divBdr>
        </w:div>
        <w:div w:id="1708331160">
          <w:marLeft w:val="0"/>
          <w:marRight w:val="0"/>
          <w:marTop w:val="0"/>
          <w:marBottom w:val="0"/>
          <w:divBdr>
            <w:top w:val="none" w:sz="0" w:space="0" w:color="auto"/>
            <w:left w:val="none" w:sz="0" w:space="0" w:color="auto"/>
            <w:bottom w:val="none" w:sz="0" w:space="0" w:color="auto"/>
            <w:right w:val="none" w:sz="0" w:space="0" w:color="auto"/>
          </w:divBdr>
        </w:div>
      </w:divsChild>
    </w:div>
    <w:div w:id="1792941196">
      <w:bodyDiv w:val="1"/>
      <w:marLeft w:val="0"/>
      <w:marRight w:val="0"/>
      <w:marTop w:val="0"/>
      <w:marBottom w:val="0"/>
      <w:divBdr>
        <w:top w:val="none" w:sz="0" w:space="0" w:color="auto"/>
        <w:left w:val="none" w:sz="0" w:space="0" w:color="auto"/>
        <w:bottom w:val="none" w:sz="0" w:space="0" w:color="auto"/>
        <w:right w:val="none" w:sz="0" w:space="0" w:color="auto"/>
      </w:divBdr>
      <w:divsChild>
        <w:div w:id="124395566">
          <w:marLeft w:val="0"/>
          <w:marRight w:val="0"/>
          <w:marTop w:val="0"/>
          <w:marBottom w:val="0"/>
          <w:divBdr>
            <w:top w:val="none" w:sz="0" w:space="0" w:color="auto"/>
            <w:left w:val="none" w:sz="0" w:space="0" w:color="auto"/>
            <w:bottom w:val="none" w:sz="0" w:space="0" w:color="auto"/>
            <w:right w:val="none" w:sz="0" w:space="0" w:color="auto"/>
          </w:divBdr>
        </w:div>
        <w:div w:id="131868262">
          <w:marLeft w:val="0"/>
          <w:marRight w:val="0"/>
          <w:marTop w:val="0"/>
          <w:marBottom w:val="0"/>
          <w:divBdr>
            <w:top w:val="none" w:sz="0" w:space="0" w:color="auto"/>
            <w:left w:val="none" w:sz="0" w:space="0" w:color="auto"/>
            <w:bottom w:val="none" w:sz="0" w:space="0" w:color="auto"/>
            <w:right w:val="none" w:sz="0" w:space="0" w:color="auto"/>
          </w:divBdr>
        </w:div>
        <w:div w:id="421730936">
          <w:marLeft w:val="0"/>
          <w:marRight w:val="0"/>
          <w:marTop w:val="0"/>
          <w:marBottom w:val="0"/>
          <w:divBdr>
            <w:top w:val="none" w:sz="0" w:space="0" w:color="auto"/>
            <w:left w:val="none" w:sz="0" w:space="0" w:color="auto"/>
            <w:bottom w:val="none" w:sz="0" w:space="0" w:color="auto"/>
            <w:right w:val="none" w:sz="0" w:space="0" w:color="auto"/>
          </w:divBdr>
        </w:div>
        <w:div w:id="443548107">
          <w:marLeft w:val="0"/>
          <w:marRight w:val="0"/>
          <w:marTop w:val="0"/>
          <w:marBottom w:val="0"/>
          <w:divBdr>
            <w:top w:val="none" w:sz="0" w:space="0" w:color="auto"/>
            <w:left w:val="none" w:sz="0" w:space="0" w:color="auto"/>
            <w:bottom w:val="none" w:sz="0" w:space="0" w:color="auto"/>
            <w:right w:val="none" w:sz="0" w:space="0" w:color="auto"/>
          </w:divBdr>
        </w:div>
        <w:div w:id="595870527">
          <w:marLeft w:val="0"/>
          <w:marRight w:val="0"/>
          <w:marTop w:val="0"/>
          <w:marBottom w:val="0"/>
          <w:divBdr>
            <w:top w:val="none" w:sz="0" w:space="0" w:color="auto"/>
            <w:left w:val="none" w:sz="0" w:space="0" w:color="auto"/>
            <w:bottom w:val="none" w:sz="0" w:space="0" w:color="auto"/>
            <w:right w:val="none" w:sz="0" w:space="0" w:color="auto"/>
          </w:divBdr>
        </w:div>
        <w:div w:id="605968321">
          <w:marLeft w:val="0"/>
          <w:marRight w:val="0"/>
          <w:marTop w:val="0"/>
          <w:marBottom w:val="0"/>
          <w:divBdr>
            <w:top w:val="none" w:sz="0" w:space="0" w:color="auto"/>
            <w:left w:val="none" w:sz="0" w:space="0" w:color="auto"/>
            <w:bottom w:val="none" w:sz="0" w:space="0" w:color="auto"/>
            <w:right w:val="none" w:sz="0" w:space="0" w:color="auto"/>
          </w:divBdr>
        </w:div>
        <w:div w:id="716047732">
          <w:marLeft w:val="0"/>
          <w:marRight w:val="0"/>
          <w:marTop w:val="0"/>
          <w:marBottom w:val="0"/>
          <w:divBdr>
            <w:top w:val="none" w:sz="0" w:space="0" w:color="auto"/>
            <w:left w:val="none" w:sz="0" w:space="0" w:color="auto"/>
            <w:bottom w:val="none" w:sz="0" w:space="0" w:color="auto"/>
            <w:right w:val="none" w:sz="0" w:space="0" w:color="auto"/>
          </w:divBdr>
        </w:div>
        <w:div w:id="762577841">
          <w:marLeft w:val="0"/>
          <w:marRight w:val="0"/>
          <w:marTop w:val="0"/>
          <w:marBottom w:val="0"/>
          <w:divBdr>
            <w:top w:val="none" w:sz="0" w:space="0" w:color="auto"/>
            <w:left w:val="none" w:sz="0" w:space="0" w:color="auto"/>
            <w:bottom w:val="none" w:sz="0" w:space="0" w:color="auto"/>
            <w:right w:val="none" w:sz="0" w:space="0" w:color="auto"/>
          </w:divBdr>
        </w:div>
        <w:div w:id="833492726">
          <w:marLeft w:val="0"/>
          <w:marRight w:val="0"/>
          <w:marTop w:val="0"/>
          <w:marBottom w:val="0"/>
          <w:divBdr>
            <w:top w:val="none" w:sz="0" w:space="0" w:color="auto"/>
            <w:left w:val="none" w:sz="0" w:space="0" w:color="auto"/>
            <w:bottom w:val="none" w:sz="0" w:space="0" w:color="auto"/>
            <w:right w:val="none" w:sz="0" w:space="0" w:color="auto"/>
          </w:divBdr>
        </w:div>
        <w:div w:id="836968762">
          <w:marLeft w:val="0"/>
          <w:marRight w:val="0"/>
          <w:marTop w:val="0"/>
          <w:marBottom w:val="0"/>
          <w:divBdr>
            <w:top w:val="none" w:sz="0" w:space="0" w:color="auto"/>
            <w:left w:val="none" w:sz="0" w:space="0" w:color="auto"/>
            <w:bottom w:val="none" w:sz="0" w:space="0" w:color="auto"/>
            <w:right w:val="none" w:sz="0" w:space="0" w:color="auto"/>
          </w:divBdr>
        </w:div>
        <w:div w:id="869801754">
          <w:marLeft w:val="0"/>
          <w:marRight w:val="0"/>
          <w:marTop w:val="0"/>
          <w:marBottom w:val="0"/>
          <w:divBdr>
            <w:top w:val="none" w:sz="0" w:space="0" w:color="auto"/>
            <w:left w:val="none" w:sz="0" w:space="0" w:color="auto"/>
            <w:bottom w:val="none" w:sz="0" w:space="0" w:color="auto"/>
            <w:right w:val="none" w:sz="0" w:space="0" w:color="auto"/>
          </w:divBdr>
        </w:div>
        <w:div w:id="900795878">
          <w:marLeft w:val="0"/>
          <w:marRight w:val="0"/>
          <w:marTop w:val="0"/>
          <w:marBottom w:val="0"/>
          <w:divBdr>
            <w:top w:val="none" w:sz="0" w:space="0" w:color="auto"/>
            <w:left w:val="none" w:sz="0" w:space="0" w:color="auto"/>
            <w:bottom w:val="none" w:sz="0" w:space="0" w:color="auto"/>
            <w:right w:val="none" w:sz="0" w:space="0" w:color="auto"/>
          </w:divBdr>
        </w:div>
        <w:div w:id="903491869">
          <w:marLeft w:val="0"/>
          <w:marRight w:val="0"/>
          <w:marTop w:val="0"/>
          <w:marBottom w:val="0"/>
          <w:divBdr>
            <w:top w:val="none" w:sz="0" w:space="0" w:color="auto"/>
            <w:left w:val="none" w:sz="0" w:space="0" w:color="auto"/>
            <w:bottom w:val="none" w:sz="0" w:space="0" w:color="auto"/>
            <w:right w:val="none" w:sz="0" w:space="0" w:color="auto"/>
          </w:divBdr>
        </w:div>
        <w:div w:id="1094203429">
          <w:marLeft w:val="0"/>
          <w:marRight w:val="0"/>
          <w:marTop w:val="0"/>
          <w:marBottom w:val="0"/>
          <w:divBdr>
            <w:top w:val="none" w:sz="0" w:space="0" w:color="auto"/>
            <w:left w:val="none" w:sz="0" w:space="0" w:color="auto"/>
            <w:bottom w:val="none" w:sz="0" w:space="0" w:color="auto"/>
            <w:right w:val="none" w:sz="0" w:space="0" w:color="auto"/>
          </w:divBdr>
        </w:div>
        <w:div w:id="1110588714">
          <w:marLeft w:val="0"/>
          <w:marRight w:val="0"/>
          <w:marTop w:val="0"/>
          <w:marBottom w:val="0"/>
          <w:divBdr>
            <w:top w:val="none" w:sz="0" w:space="0" w:color="auto"/>
            <w:left w:val="none" w:sz="0" w:space="0" w:color="auto"/>
            <w:bottom w:val="none" w:sz="0" w:space="0" w:color="auto"/>
            <w:right w:val="none" w:sz="0" w:space="0" w:color="auto"/>
          </w:divBdr>
        </w:div>
        <w:div w:id="1285040557">
          <w:marLeft w:val="0"/>
          <w:marRight w:val="0"/>
          <w:marTop w:val="0"/>
          <w:marBottom w:val="0"/>
          <w:divBdr>
            <w:top w:val="none" w:sz="0" w:space="0" w:color="auto"/>
            <w:left w:val="none" w:sz="0" w:space="0" w:color="auto"/>
            <w:bottom w:val="none" w:sz="0" w:space="0" w:color="auto"/>
            <w:right w:val="none" w:sz="0" w:space="0" w:color="auto"/>
          </w:divBdr>
        </w:div>
        <w:div w:id="1539538877">
          <w:marLeft w:val="0"/>
          <w:marRight w:val="0"/>
          <w:marTop w:val="0"/>
          <w:marBottom w:val="0"/>
          <w:divBdr>
            <w:top w:val="none" w:sz="0" w:space="0" w:color="auto"/>
            <w:left w:val="none" w:sz="0" w:space="0" w:color="auto"/>
            <w:bottom w:val="none" w:sz="0" w:space="0" w:color="auto"/>
            <w:right w:val="none" w:sz="0" w:space="0" w:color="auto"/>
          </w:divBdr>
        </w:div>
        <w:div w:id="1810784655">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2104958599">
          <w:marLeft w:val="0"/>
          <w:marRight w:val="0"/>
          <w:marTop w:val="0"/>
          <w:marBottom w:val="0"/>
          <w:divBdr>
            <w:top w:val="none" w:sz="0" w:space="0" w:color="auto"/>
            <w:left w:val="none" w:sz="0" w:space="0" w:color="auto"/>
            <w:bottom w:val="none" w:sz="0" w:space="0" w:color="auto"/>
            <w:right w:val="none" w:sz="0" w:space="0" w:color="auto"/>
          </w:divBdr>
        </w:div>
      </w:divsChild>
    </w:div>
    <w:div w:id="1846162720">
      <w:bodyDiv w:val="1"/>
      <w:marLeft w:val="0"/>
      <w:marRight w:val="0"/>
      <w:marTop w:val="0"/>
      <w:marBottom w:val="0"/>
      <w:divBdr>
        <w:top w:val="none" w:sz="0" w:space="0" w:color="auto"/>
        <w:left w:val="none" w:sz="0" w:space="0" w:color="auto"/>
        <w:bottom w:val="none" w:sz="0" w:space="0" w:color="auto"/>
        <w:right w:val="none" w:sz="0" w:space="0" w:color="auto"/>
      </w:divBdr>
      <w:divsChild>
        <w:div w:id="101611044">
          <w:marLeft w:val="0"/>
          <w:marRight w:val="0"/>
          <w:marTop w:val="0"/>
          <w:marBottom w:val="0"/>
          <w:divBdr>
            <w:top w:val="none" w:sz="0" w:space="0" w:color="auto"/>
            <w:left w:val="none" w:sz="0" w:space="0" w:color="auto"/>
            <w:bottom w:val="none" w:sz="0" w:space="0" w:color="auto"/>
            <w:right w:val="none" w:sz="0" w:space="0" w:color="auto"/>
          </w:divBdr>
        </w:div>
        <w:div w:id="278881547">
          <w:marLeft w:val="0"/>
          <w:marRight w:val="0"/>
          <w:marTop w:val="0"/>
          <w:marBottom w:val="0"/>
          <w:divBdr>
            <w:top w:val="none" w:sz="0" w:space="0" w:color="auto"/>
            <w:left w:val="none" w:sz="0" w:space="0" w:color="auto"/>
            <w:bottom w:val="none" w:sz="0" w:space="0" w:color="auto"/>
            <w:right w:val="none" w:sz="0" w:space="0" w:color="auto"/>
          </w:divBdr>
        </w:div>
        <w:div w:id="456222861">
          <w:marLeft w:val="0"/>
          <w:marRight w:val="0"/>
          <w:marTop w:val="0"/>
          <w:marBottom w:val="0"/>
          <w:divBdr>
            <w:top w:val="none" w:sz="0" w:space="0" w:color="auto"/>
            <w:left w:val="none" w:sz="0" w:space="0" w:color="auto"/>
            <w:bottom w:val="none" w:sz="0" w:space="0" w:color="auto"/>
            <w:right w:val="none" w:sz="0" w:space="0" w:color="auto"/>
          </w:divBdr>
        </w:div>
      </w:divsChild>
    </w:div>
    <w:div w:id="2034109083">
      <w:bodyDiv w:val="1"/>
      <w:marLeft w:val="0"/>
      <w:marRight w:val="0"/>
      <w:marTop w:val="0"/>
      <w:marBottom w:val="0"/>
      <w:divBdr>
        <w:top w:val="none" w:sz="0" w:space="0" w:color="auto"/>
        <w:left w:val="none" w:sz="0" w:space="0" w:color="auto"/>
        <w:bottom w:val="none" w:sz="0" w:space="0" w:color="auto"/>
        <w:right w:val="none" w:sz="0" w:space="0" w:color="auto"/>
      </w:divBdr>
      <w:divsChild>
        <w:div w:id="3824642">
          <w:marLeft w:val="0"/>
          <w:marRight w:val="0"/>
          <w:marTop w:val="0"/>
          <w:marBottom w:val="0"/>
          <w:divBdr>
            <w:top w:val="none" w:sz="0" w:space="0" w:color="auto"/>
            <w:left w:val="none" w:sz="0" w:space="0" w:color="auto"/>
            <w:bottom w:val="none" w:sz="0" w:space="0" w:color="auto"/>
            <w:right w:val="none" w:sz="0" w:space="0" w:color="auto"/>
          </w:divBdr>
        </w:div>
        <w:div w:id="86463422">
          <w:marLeft w:val="0"/>
          <w:marRight w:val="0"/>
          <w:marTop w:val="0"/>
          <w:marBottom w:val="0"/>
          <w:divBdr>
            <w:top w:val="none" w:sz="0" w:space="0" w:color="auto"/>
            <w:left w:val="none" w:sz="0" w:space="0" w:color="auto"/>
            <w:bottom w:val="none" w:sz="0" w:space="0" w:color="auto"/>
            <w:right w:val="none" w:sz="0" w:space="0" w:color="auto"/>
          </w:divBdr>
        </w:div>
        <w:div w:id="109517959">
          <w:marLeft w:val="0"/>
          <w:marRight w:val="0"/>
          <w:marTop w:val="0"/>
          <w:marBottom w:val="0"/>
          <w:divBdr>
            <w:top w:val="none" w:sz="0" w:space="0" w:color="auto"/>
            <w:left w:val="none" w:sz="0" w:space="0" w:color="auto"/>
            <w:bottom w:val="none" w:sz="0" w:space="0" w:color="auto"/>
            <w:right w:val="none" w:sz="0" w:space="0" w:color="auto"/>
          </w:divBdr>
        </w:div>
        <w:div w:id="128670855">
          <w:marLeft w:val="0"/>
          <w:marRight w:val="0"/>
          <w:marTop w:val="0"/>
          <w:marBottom w:val="0"/>
          <w:divBdr>
            <w:top w:val="none" w:sz="0" w:space="0" w:color="auto"/>
            <w:left w:val="none" w:sz="0" w:space="0" w:color="auto"/>
            <w:bottom w:val="none" w:sz="0" w:space="0" w:color="auto"/>
            <w:right w:val="none" w:sz="0" w:space="0" w:color="auto"/>
          </w:divBdr>
        </w:div>
        <w:div w:id="157619672">
          <w:marLeft w:val="0"/>
          <w:marRight w:val="0"/>
          <w:marTop w:val="0"/>
          <w:marBottom w:val="0"/>
          <w:divBdr>
            <w:top w:val="none" w:sz="0" w:space="0" w:color="auto"/>
            <w:left w:val="none" w:sz="0" w:space="0" w:color="auto"/>
            <w:bottom w:val="none" w:sz="0" w:space="0" w:color="auto"/>
            <w:right w:val="none" w:sz="0" w:space="0" w:color="auto"/>
          </w:divBdr>
        </w:div>
        <w:div w:id="159733926">
          <w:marLeft w:val="0"/>
          <w:marRight w:val="0"/>
          <w:marTop w:val="0"/>
          <w:marBottom w:val="0"/>
          <w:divBdr>
            <w:top w:val="none" w:sz="0" w:space="0" w:color="auto"/>
            <w:left w:val="none" w:sz="0" w:space="0" w:color="auto"/>
            <w:bottom w:val="none" w:sz="0" w:space="0" w:color="auto"/>
            <w:right w:val="none" w:sz="0" w:space="0" w:color="auto"/>
          </w:divBdr>
        </w:div>
        <w:div w:id="171378776">
          <w:marLeft w:val="0"/>
          <w:marRight w:val="0"/>
          <w:marTop w:val="0"/>
          <w:marBottom w:val="0"/>
          <w:divBdr>
            <w:top w:val="none" w:sz="0" w:space="0" w:color="auto"/>
            <w:left w:val="none" w:sz="0" w:space="0" w:color="auto"/>
            <w:bottom w:val="none" w:sz="0" w:space="0" w:color="auto"/>
            <w:right w:val="none" w:sz="0" w:space="0" w:color="auto"/>
          </w:divBdr>
        </w:div>
        <w:div w:id="174224681">
          <w:marLeft w:val="0"/>
          <w:marRight w:val="0"/>
          <w:marTop w:val="0"/>
          <w:marBottom w:val="0"/>
          <w:divBdr>
            <w:top w:val="none" w:sz="0" w:space="0" w:color="auto"/>
            <w:left w:val="none" w:sz="0" w:space="0" w:color="auto"/>
            <w:bottom w:val="none" w:sz="0" w:space="0" w:color="auto"/>
            <w:right w:val="none" w:sz="0" w:space="0" w:color="auto"/>
          </w:divBdr>
        </w:div>
        <w:div w:id="187792788">
          <w:marLeft w:val="0"/>
          <w:marRight w:val="0"/>
          <w:marTop w:val="0"/>
          <w:marBottom w:val="0"/>
          <w:divBdr>
            <w:top w:val="none" w:sz="0" w:space="0" w:color="auto"/>
            <w:left w:val="none" w:sz="0" w:space="0" w:color="auto"/>
            <w:bottom w:val="none" w:sz="0" w:space="0" w:color="auto"/>
            <w:right w:val="none" w:sz="0" w:space="0" w:color="auto"/>
          </w:divBdr>
        </w:div>
        <w:div w:id="239100807">
          <w:marLeft w:val="0"/>
          <w:marRight w:val="0"/>
          <w:marTop w:val="0"/>
          <w:marBottom w:val="0"/>
          <w:divBdr>
            <w:top w:val="none" w:sz="0" w:space="0" w:color="auto"/>
            <w:left w:val="none" w:sz="0" w:space="0" w:color="auto"/>
            <w:bottom w:val="none" w:sz="0" w:space="0" w:color="auto"/>
            <w:right w:val="none" w:sz="0" w:space="0" w:color="auto"/>
          </w:divBdr>
        </w:div>
        <w:div w:id="252210128">
          <w:marLeft w:val="0"/>
          <w:marRight w:val="0"/>
          <w:marTop w:val="0"/>
          <w:marBottom w:val="0"/>
          <w:divBdr>
            <w:top w:val="none" w:sz="0" w:space="0" w:color="auto"/>
            <w:left w:val="none" w:sz="0" w:space="0" w:color="auto"/>
            <w:bottom w:val="none" w:sz="0" w:space="0" w:color="auto"/>
            <w:right w:val="none" w:sz="0" w:space="0" w:color="auto"/>
          </w:divBdr>
        </w:div>
        <w:div w:id="268008737">
          <w:marLeft w:val="0"/>
          <w:marRight w:val="0"/>
          <w:marTop w:val="0"/>
          <w:marBottom w:val="0"/>
          <w:divBdr>
            <w:top w:val="none" w:sz="0" w:space="0" w:color="auto"/>
            <w:left w:val="none" w:sz="0" w:space="0" w:color="auto"/>
            <w:bottom w:val="none" w:sz="0" w:space="0" w:color="auto"/>
            <w:right w:val="none" w:sz="0" w:space="0" w:color="auto"/>
          </w:divBdr>
        </w:div>
        <w:div w:id="353923864">
          <w:marLeft w:val="0"/>
          <w:marRight w:val="0"/>
          <w:marTop w:val="0"/>
          <w:marBottom w:val="0"/>
          <w:divBdr>
            <w:top w:val="none" w:sz="0" w:space="0" w:color="auto"/>
            <w:left w:val="none" w:sz="0" w:space="0" w:color="auto"/>
            <w:bottom w:val="none" w:sz="0" w:space="0" w:color="auto"/>
            <w:right w:val="none" w:sz="0" w:space="0" w:color="auto"/>
          </w:divBdr>
        </w:div>
        <w:div w:id="384762902">
          <w:marLeft w:val="0"/>
          <w:marRight w:val="0"/>
          <w:marTop w:val="0"/>
          <w:marBottom w:val="0"/>
          <w:divBdr>
            <w:top w:val="none" w:sz="0" w:space="0" w:color="auto"/>
            <w:left w:val="none" w:sz="0" w:space="0" w:color="auto"/>
            <w:bottom w:val="none" w:sz="0" w:space="0" w:color="auto"/>
            <w:right w:val="none" w:sz="0" w:space="0" w:color="auto"/>
          </w:divBdr>
        </w:div>
        <w:div w:id="415326938">
          <w:marLeft w:val="0"/>
          <w:marRight w:val="0"/>
          <w:marTop w:val="0"/>
          <w:marBottom w:val="0"/>
          <w:divBdr>
            <w:top w:val="none" w:sz="0" w:space="0" w:color="auto"/>
            <w:left w:val="none" w:sz="0" w:space="0" w:color="auto"/>
            <w:bottom w:val="none" w:sz="0" w:space="0" w:color="auto"/>
            <w:right w:val="none" w:sz="0" w:space="0" w:color="auto"/>
          </w:divBdr>
        </w:div>
        <w:div w:id="417792811">
          <w:marLeft w:val="0"/>
          <w:marRight w:val="0"/>
          <w:marTop w:val="0"/>
          <w:marBottom w:val="0"/>
          <w:divBdr>
            <w:top w:val="none" w:sz="0" w:space="0" w:color="auto"/>
            <w:left w:val="none" w:sz="0" w:space="0" w:color="auto"/>
            <w:bottom w:val="none" w:sz="0" w:space="0" w:color="auto"/>
            <w:right w:val="none" w:sz="0" w:space="0" w:color="auto"/>
          </w:divBdr>
        </w:div>
        <w:div w:id="422997665">
          <w:marLeft w:val="0"/>
          <w:marRight w:val="0"/>
          <w:marTop w:val="0"/>
          <w:marBottom w:val="0"/>
          <w:divBdr>
            <w:top w:val="none" w:sz="0" w:space="0" w:color="auto"/>
            <w:left w:val="none" w:sz="0" w:space="0" w:color="auto"/>
            <w:bottom w:val="none" w:sz="0" w:space="0" w:color="auto"/>
            <w:right w:val="none" w:sz="0" w:space="0" w:color="auto"/>
          </w:divBdr>
        </w:div>
        <w:div w:id="424763595">
          <w:marLeft w:val="0"/>
          <w:marRight w:val="0"/>
          <w:marTop w:val="0"/>
          <w:marBottom w:val="0"/>
          <w:divBdr>
            <w:top w:val="none" w:sz="0" w:space="0" w:color="auto"/>
            <w:left w:val="none" w:sz="0" w:space="0" w:color="auto"/>
            <w:bottom w:val="none" w:sz="0" w:space="0" w:color="auto"/>
            <w:right w:val="none" w:sz="0" w:space="0" w:color="auto"/>
          </w:divBdr>
        </w:div>
        <w:div w:id="434443928">
          <w:marLeft w:val="0"/>
          <w:marRight w:val="0"/>
          <w:marTop w:val="0"/>
          <w:marBottom w:val="0"/>
          <w:divBdr>
            <w:top w:val="none" w:sz="0" w:space="0" w:color="auto"/>
            <w:left w:val="none" w:sz="0" w:space="0" w:color="auto"/>
            <w:bottom w:val="none" w:sz="0" w:space="0" w:color="auto"/>
            <w:right w:val="none" w:sz="0" w:space="0" w:color="auto"/>
          </w:divBdr>
        </w:div>
        <w:div w:id="546644234">
          <w:marLeft w:val="0"/>
          <w:marRight w:val="0"/>
          <w:marTop w:val="0"/>
          <w:marBottom w:val="0"/>
          <w:divBdr>
            <w:top w:val="none" w:sz="0" w:space="0" w:color="auto"/>
            <w:left w:val="none" w:sz="0" w:space="0" w:color="auto"/>
            <w:bottom w:val="none" w:sz="0" w:space="0" w:color="auto"/>
            <w:right w:val="none" w:sz="0" w:space="0" w:color="auto"/>
          </w:divBdr>
        </w:div>
        <w:div w:id="555286901">
          <w:marLeft w:val="0"/>
          <w:marRight w:val="0"/>
          <w:marTop w:val="0"/>
          <w:marBottom w:val="0"/>
          <w:divBdr>
            <w:top w:val="none" w:sz="0" w:space="0" w:color="auto"/>
            <w:left w:val="none" w:sz="0" w:space="0" w:color="auto"/>
            <w:bottom w:val="none" w:sz="0" w:space="0" w:color="auto"/>
            <w:right w:val="none" w:sz="0" w:space="0" w:color="auto"/>
          </w:divBdr>
        </w:div>
        <w:div w:id="620456304">
          <w:marLeft w:val="0"/>
          <w:marRight w:val="0"/>
          <w:marTop w:val="0"/>
          <w:marBottom w:val="0"/>
          <w:divBdr>
            <w:top w:val="none" w:sz="0" w:space="0" w:color="auto"/>
            <w:left w:val="none" w:sz="0" w:space="0" w:color="auto"/>
            <w:bottom w:val="none" w:sz="0" w:space="0" w:color="auto"/>
            <w:right w:val="none" w:sz="0" w:space="0" w:color="auto"/>
          </w:divBdr>
        </w:div>
        <w:div w:id="675301298">
          <w:marLeft w:val="0"/>
          <w:marRight w:val="0"/>
          <w:marTop w:val="0"/>
          <w:marBottom w:val="0"/>
          <w:divBdr>
            <w:top w:val="none" w:sz="0" w:space="0" w:color="auto"/>
            <w:left w:val="none" w:sz="0" w:space="0" w:color="auto"/>
            <w:bottom w:val="none" w:sz="0" w:space="0" w:color="auto"/>
            <w:right w:val="none" w:sz="0" w:space="0" w:color="auto"/>
          </w:divBdr>
        </w:div>
        <w:div w:id="688484833">
          <w:marLeft w:val="0"/>
          <w:marRight w:val="0"/>
          <w:marTop w:val="0"/>
          <w:marBottom w:val="0"/>
          <w:divBdr>
            <w:top w:val="none" w:sz="0" w:space="0" w:color="auto"/>
            <w:left w:val="none" w:sz="0" w:space="0" w:color="auto"/>
            <w:bottom w:val="none" w:sz="0" w:space="0" w:color="auto"/>
            <w:right w:val="none" w:sz="0" w:space="0" w:color="auto"/>
          </w:divBdr>
        </w:div>
        <w:div w:id="725833936">
          <w:marLeft w:val="0"/>
          <w:marRight w:val="0"/>
          <w:marTop w:val="0"/>
          <w:marBottom w:val="0"/>
          <w:divBdr>
            <w:top w:val="none" w:sz="0" w:space="0" w:color="auto"/>
            <w:left w:val="none" w:sz="0" w:space="0" w:color="auto"/>
            <w:bottom w:val="none" w:sz="0" w:space="0" w:color="auto"/>
            <w:right w:val="none" w:sz="0" w:space="0" w:color="auto"/>
          </w:divBdr>
        </w:div>
        <w:div w:id="737287997">
          <w:marLeft w:val="0"/>
          <w:marRight w:val="0"/>
          <w:marTop w:val="0"/>
          <w:marBottom w:val="0"/>
          <w:divBdr>
            <w:top w:val="none" w:sz="0" w:space="0" w:color="auto"/>
            <w:left w:val="none" w:sz="0" w:space="0" w:color="auto"/>
            <w:bottom w:val="none" w:sz="0" w:space="0" w:color="auto"/>
            <w:right w:val="none" w:sz="0" w:space="0" w:color="auto"/>
          </w:divBdr>
        </w:div>
        <w:div w:id="739138279">
          <w:marLeft w:val="0"/>
          <w:marRight w:val="0"/>
          <w:marTop w:val="0"/>
          <w:marBottom w:val="0"/>
          <w:divBdr>
            <w:top w:val="none" w:sz="0" w:space="0" w:color="auto"/>
            <w:left w:val="none" w:sz="0" w:space="0" w:color="auto"/>
            <w:bottom w:val="none" w:sz="0" w:space="0" w:color="auto"/>
            <w:right w:val="none" w:sz="0" w:space="0" w:color="auto"/>
          </w:divBdr>
        </w:div>
        <w:div w:id="763188143">
          <w:marLeft w:val="0"/>
          <w:marRight w:val="0"/>
          <w:marTop w:val="0"/>
          <w:marBottom w:val="0"/>
          <w:divBdr>
            <w:top w:val="none" w:sz="0" w:space="0" w:color="auto"/>
            <w:left w:val="none" w:sz="0" w:space="0" w:color="auto"/>
            <w:bottom w:val="none" w:sz="0" w:space="0" w:color="auto"/>
            <w:right w:val="none" w:sz="0" w:space="0" w:color="auto"/>
          </w:divBdr>
        </w:div>
        <w:div w:id="778063867">
          <w:marLeft w:val="0"/>
          <w:marRight w:val="0"/>
          <w:marTop w:val="0"/>
          <w:marBottom w:val="0"/>
          <w:divBdr>
            <w:top w:val="none" w:sz="0" w:space="0" w:color="auto"/>
            <w:left w:val="none" w:sz="0" w:space="0" w:color="auto"/>
            <w:bottom w:val="none" w:sz="0" w:space="0" w:color="auto"/>
            <w:right w:val="none" w:sz="0" w:space="0" w:color="auto"/>
          </w:divBdr>
        </w:div>
        <w:div w:id="782500808">
          <w:marLeft w:val="0"/>
          <w:marRight w:val="0"/>
          <w:marTop w:val="0"/>
          <w:marBottom w:val="0"/>
          <w:divBdr>
            <w:top w:val="none" w:sz="0" w:space="0" w:color="auto"/>
            <w:left w:val="none" w:sz="0" w:space="0" w:color="auto"/>
            <w:bottom w:val="none" w:sz="0" w:space="0" w:color="auto"/>
            <w:right w:val="none" w:sz="0" w:space="0" w:color="auto"/>
          </w:divBdr>
        </w:div>
        <w:div w:id="795871802">
          <w:marLeft w:val="0"/>
          <w:marRight w:val="0"/>
          <w:marTop w:val="0"/>
          <w:marBottom w:val="0"/>
          <w:divBdr>
            <w:top w:val="none" w:sz="0" w:space="0" w:color="auto"/>
            <w:left w:val="none" w:sz="0" w:space="0" w:color="auto"/>
            <w:bottom w:val="none" w:sz="0" w:space="0" w:color="auto"/>
            <w:right w:val="none" w:sz="0" w:space="0" w:color="auto"/>
          </w:divBdr>
        </w:div>
        <w:div w:id="805664308">
          <w:marLeft w:val="0"/>
          <w:marRight w:val="0"/>
          <w:marTop w:val="0"/>
          <w:marBottom w:val="0"/>
          <w:divBdr>
            <w:top w:val="none" w:sz="0" w:space="0" w:color="auto"/>
            <w:left w:val="none" w:sz="0" w:space="0" w:color="auto"/>
            <w:bottom w:val="none" w:sz="0" w:space="0" w:color="auto"/>
            <w:right w:val="none" w:sz="0" w:space="0" w:color="auto"/>
          </w:divBdr>
        </w:div>
        <w:div w:id="834876756">
          <w:marLeft w:val="0"/>
          <w:marRight w:val="0"/>
          <w:marTop w:val="0"/>
          <w:marBottom w:val="0"/>
          <w:divBdr>
            <w:top w:val="none" w:sz="0" w:space="0" w:color="auto"/>
            <w:left w:val="none" w:sz="0" w:space="0" w:color="auto"/>
            <w:bottom w:val="none" w:sz="0" w:space="0" w:color="auto"/>
            <w:right w:val="none" w:sz="0" w:space="0" w:color="auto"/>
          </w:divBdr>
        </w:div>
        <w:div w:id="839275792">
          <w:marLeft w:val="0"/>
          <w:marRight w:val="0"/>
          <w:marTop w:val="0"/>
          <w:marBottom w:val="0"/>
          <w:divBdr>
            <w:top w:val="none" w:sz="0" w:space="0" w:color="auto"/>
            <w:left w:val="none" w:sz="0" w:space="0" w:color="auto"/>
            <w:bottom w:val="none" w:sz="0" w:space="0" w:color="auto"/>
            <w:right w:val="none" w:sz="0" w:space="0" w:color="auto"/>
          </w:divBdr>
        </w:div>
        <w:div w:id="877667814">
          <w:marLeft w:val="0"/>
          <w:marRight w:val="0"/>
          <w:marTop w:val="0"/>
          <w:marBottom w:val="0"/>
          <w:divBdr>
            <w:top w:val="none" w:sz="0" w:space="0" w:color="auto"/>
            <w:left w:val="none" w:sz="0" w:space="0" w:color="auto"/>
            <w:bottom w:val="none" w:sz="0" w:space="0" w:color="auto"/>
            <w:right w:val="none" w:sz="0" w:space="0" w:color="auto"/>
          </w:divBdr>
        </w:div>
        <w:div w:id="910697308">
          <w:marLeft w:val="0"/>
          <w:marRight w:val="0"/>
          <w:marTop w:val="0"/>
          <w:marBottom w:val="0"/>
          <w:divBdr>
            <w:top w:val="none" w:sz="0" w:space="0" w:color="auto"/>
            <w:left w:val="none" w:sz="0" w:space="0" w:color="auto"/>
            <w:bottom w:val="none" w:sz="0" w:space="0" w:color="auto"/>
            <w:right w:val="none" w:sz="0" w:space="0" w:color="auto"/>
          </w:divBdr>
        </w:div>
        <w:div w:id="962541524">
          <w:marLeft w:val="0"/>
          <w:marRight w:val="0"/>
          <w:marTop w:val="0"/>
          <w:marBottom w:val="0"/>
          <w:divBdr>
            <w:top w:val="none" w:sz="0" w:space="0" w:color="auto"/>
            <w:left w:val="none" w:sz="0" w:space="0" w:color="auto"/>
            <w:bottom w:val="none" w:sz="0" w:space="0" w:color="auto"/>
            <w:right w:val="none" w:sz="0" w:space="0" w:color="auto"/>
          </w:divBdr>
        </w:div>
        <w:div w:id="968436228">
          <w:marLeft w:val="0"/>
          <w:marRight w:val="0"/>
          <w:marTop w:val="0"/>
          <w:marBottom w:val="0"/>
          <w:divBdr>
            <w:top w:val="none" w:sz="0" w:space="0" w:color="auto"/>
            <w:left w:val="none" w:sz="0" w:space="0" w:color="auto"/>
            <w:bottom w:val="none" w:sz="0" w:space="0" w:color="auto"/>
            <w:right w:val="none" w:sz="0" w:space="0" w:color="auto"/>
          </w:divBdr>
        </w:div>
        <w:div w:id="974677764">
          <w:marLeft w:val="0"/>
          <w:marRight w:val="0"/>
          <w:marTop w:val="0"/>
          <w:marBottom w:val="0"/>
          <w:divBdr>
            <w:top w:val="none" w:sz="0" w:space="0" w:color="auto"/>
            <w:left w:val="none" w:sz="0" w:space="0" w:color="auto"/>
            <w:bottom w:val="none" w:sz="0" w:space="0" w:color="auto"/>
            <w:right w:val="none" w:sz="0" w:space="0" w:color="auto"/>
          </w:divBdr>
        </w:div>
        <w:div w:id="980042290">
          <w:marLeft w:val="0"/>
          <w:marRight w:val="0"/>
          <w:marTop w:val="0"/>
          <w:marBottom w:val="0"/>
          <w:divBdr>
            <w:top w:val="none" w:sz="0" w:space="0" w:color="auto"/>
            <w:left w:val="none" w:sz="0" w:space="0" w:color="auto"/>
            <w:bottom w:val="none" w:sz="0" w:space="0" w:color="auto"/>
            <w:right w:val="none" w:sz="0" w:space="0" w:color="auto"/>
          </w:divBdr>
        </w:div>
        <w:div w:id="984047692">
          <w:marLeft w:val="0"/>
          <w:marRight w:val="0"/>
          <w:marTop w:val="0"/>
          <w:marBottom w:val="0"/>
          <w:divBdr>
            <w:top w:val="none" w:sz="0" w:space="0" w:color="auto"/>
            <w:left w:val="none" w:sz="0" w:space="0" w:color="auto"/>
            <w:bottom w:val="none" w:sz="0" w:space="0" w:color="auto"/>
            <w:right w:val="none" w:sz="0" w:space="0" w:color="auto"/>
          </w:divBdr>
        </w:div>
        <w:div w:id="1010832530">
          <w:marLeft w:val="0"/>
          <w:marRight w:val="0"/>
          <w:marTop w:val="0"/>
          <w:marBottom w:val="0"/>
          <w:divBdr>
            <w:top w:val="none" w:sz="0" w:space="0" w:color="auto"/>
            <w:left w:val="none" w:sz="0" w:space="0" w:color="auto"/>
            <w:bottom w:val="none" w:sz="0" w:space="0" w:color="auto"/>
            <w:right w:val="none" w:sz="0" w:space="0" w:color="auto"/>
          </w:divBdr>
        </w:div>
        <w:div w:id="1052078230">
          <w:marLeft w:val="0"/>
          <w:marRight w:val="0"/>
          <w:marTop w:val="0"/>
          <w:marBottom w:val="0"/>
          <w:divBdr>
            <w:top w:val="none" w:sz="0" w:space="0" w:color="auto"/>
            <w:left w:val="none" w:sz="0" w:space="0" w:color="auto"/>
            <w:bottom w:val="none" w:sz="0" w:space="0" w:color="auto"/>
            <w:right w:val="none" w:sz="0" w:space="0" w:color="auto"/>
          </w:divBdr>
        </w:div>
        <w:div w:id="1062296102">
          <w:marLeft w:val="0"/>
          <w:marRight w:val="0"/>
          <w:marTop w:val="0"/>
          <w:marBottom w:val="0"/>
          <w:divBdr>
            <w:top w:val="none" w:sz="0" w:space="0" w:color="auto"/>
            <w:left w:val="none" w:sz="0" w:space="0" w:color="auto"/>
            <w:bottom w:val="none" w:sz="0" w:space="0" w:color="auto"/>
            <w:right w:val="none" w:sz="0" w:space="0" w:color="auto"/>
          </w:divBdr>
        </w:div>
        <w:div w:id="1116369252">
          <w:marLeft w:val="0"/>
          <w:marRight w:val="0"/>
          <w:marTop w:val="0"/>
          <w:marBottom w:val="0"/>
          <w:divBdr>
            <w:top w:val="none" w:sz="0" w:space="0" w:color="auto"/>
            <w:left w:val="none" w:sz="0" w:space="0" w:color="auto"/>
            <w:bottom w:val="none" w:sz="0" w:space="0" w:color="auto"/>
            <w:right w:val="none" w:sz="0" w:space="0" w:color="auto"/>
          </w:divBdr>
        </w:div>
        <w:div w:id="1196580173">
          <w:marLeft w:val="0"/>
          <w:marRight w:val="0"/>
          <w:marTop w:val="0"/>
          <w:marBottom w:val="0"/>
          <w:divBdr>
            <w:top w:val="none" w:sz="0" w:space="0" w:color="auto"/>
            <w:left w:val="none" w:sz="0" w:space="0" w:color="auto"/>
            <w:bottom w:val="none" w:sz="0" w:space="0" w:color="auto"/>
            <w:right w:val="none" w:sz="0" w:space="0" w:color="auto"/>
          </w:divBdr>
        </w:div>
        <w:div w:id="1245530982">
          <w:marLeft w:val="0"/>
          <w:marRight w:val="0"/>
          <w:marTop w:val="0"/>
          <w:marBottom w:val="0"/>
          <w:divBdr>
            <w:top w:val="none" w:sz="0" w:space="0" w:color="auto"/>
            <w:left w:val="none" w:sz="0" w:space="0" w:color="auto"/>
            <w:bottom w:val="none" w:sz="0" w:space="0" w:color="auto"/>
            <w:right w:val="none" w:sz="0" w:space="0" w:color="auto"/>
          </w:divBdr>
        </w:div>
        <w:div w:id="1310137114">
          <w:marLeft w:val="0"/>
          <w:marRight w:val="0"/>
          <w:marTop w:val="0"/>
          <w:marBottom w:val="0"/>
          <w:divBdr>
            <w:top w:val="none" w:sz="0" w:space="0" w:color="auto"/>
            <w:left w:val="none" w:sz="0" w:space="0" w:color="auto"/>
            <w:bottom w:val="none" w:sz="0" w:space="0" w:color="auto"/>
            <w:right w:val="none" w:sz="0" w:space="0" w:color="auto"/>
          </w:divBdr>
        </w:div>
        <w:div w:id="1325007039">
          <w:marLeft w:val="0"/>
          <w:marRight w:val="0"/>
          <w:marTop w:val="0"/>
          <w:marBottom w:val="0"/>
          <w:divBdr>
            <w:top w:val="none" w:sz="0" w:space="0" w:color="auto"/>
            <w:left w:val="none" w:sz="0" w:space="0" w:color="auto"/>
            <w:bottom w:val="none" w:sz="0" w:space="0" w:color="auto"/>
            <w:right w:val="none" w:sz="0" w:space="0" w:color="auto"/>
          </w:divBdr>
        </w:div>
        <w:div w:id="1366566798">
          <w:marLeft w:val="0"/>
          <w:marRight w:val="0"/>
          <w:marTop w:val="0"/>
          <w:marBottom w:val="0"/>
          <w:divBdr>
            <w:top w:val="none" w:sz="0" w:space="0" w:color="auto"/>
            <w:left w:val="none" w:sz="0" w:space="0" w:color="auto"/>
            <w:bottom w:val="none" w:sz="0" w:space="0" w:color="auto"/>
            <w:right w:val="none" w:sz="0" w:space="0" w:color="auto"/>
          </w:divBdr>
        </w:div>
        <w:div w:id="1447578776">
          <w:marLeft w:val="0"/>
          <w:marRight w:val="0"/>
          <w:marTop w:val="0"/>
          <w:marBottom w:val="0"/>
          <w:divBdr>
            <w:top w:val="none" w:sz="0" w:space="0" w:color="auto"/>
            <w:left w:val="none" w:sz="0" w:space="0" w:color="auto"/>
            <w:bottom w:val="none" w:sz="0" w:space="0" w:color="auto"/>
            <w:right w:val="none" w:sz="0" w:space="0" w:color="auto"/>
          </w:divBdr>
        </w:div>
        <w:div w:id="1448624467">
          <w:marLeft w:val="0"/>
          <w:marRight w:val="0"/>
          <w:marTop w:val="0"/>
          <w:marBottom w:val="0"/>
          <w:divBdr>
            <w:top w:val="none" w:sz="0" w:space="0" w:color="auto"/>
            <w:left w:val="none" w:sz="0" w:space="0" w:color="auto"/>
            <w:bottom w:val="none" w:sz="0" w:space="0" w:color="auto"/>
            <w:right w:val="none" w:sz="0" w:space="0" w:color="auto"/>
          </w:divBdr>
        </w:div>
        <w:div w:id="1484926977">
          <w:marLeft w:val="0"/>
          <w:marRight w:val="0"/>
          <w:marTop w:val="0"/>
          <w:marBottom w:val="0"/>
          <w:divBdr>
            <w:top w:val="none" w:sz="0" w:space="0" w:color="auto"/>
            <w:left w:val="none" w:sz="0" w:space="0" w:color="auto"/>
            <w:bottom w:val="none" w:sz="0" w:space="0" w:color="auto"/>
            <w:right w:val="none" w:sz="0" w:space="0" w:color="auto"/>
          </w:divBdr>
        </w:div>
        <w:div w:id="1491825780">
          <w:marLeft w:val="0"/>
          <w:marRight w:val="0"/>
          <w:marTop w:val="0"/>
          <w:marBottom w:val="0"/>
          <w:divBdr>
            <w:top w:val="none" w:sz="0" w:space="0" w:color="auto"/>
            <w:left w:val="none" w:sz="0" w:space="0" w:color="auto"/>
            <w:bottom w:val="none" w:sz="0" w:space="0" w:color="auto"/>
            <w:right w:val="none" w:sz="0" w:space="0" w:color="auto"/>
          </w:divBdr>
        </w:div>
        <w:div w:id="1548369879">
          <w:marLeft w:val="0"/>
          <w:marRight w:val="0"/>
          <w:marTop w:val="0"/>
          <w:marBottom w:val="0"/>
          <w:divBdr>
            <w:top w:val="none" w:sz="0" w:space="0" w:color="auto"/>
            <w:left w:val="none" w:sz="0" w:space="0" w:color="auto"/>
            <w:bottom w:val="none" w:sz="0" w:space="0" w:color="auto"/>
            <w:right w:val="none" w:sz="0" w:space="0" w:color="auto"/>
          </w:divBdr>
        </w:div>
        <w:div w:id="1590040755">
          <w:marLeft w:val="0"/>
          <w:marRight w:val="0"/>
          <w:marTop w:val="0"/>
          <w:marBottom w:val="0"/>
          <w:divBdr>
            <w:top w:val="none" w:sz="0" w:space="0" w:color="auto"/>
            <w:left w:val="none" w:sz="0" w:space="0" w:color="auto"/>
            <w:bottom w:val="none" w:sz="0" w:space="0" w:color="auto"/>
            <w:right w:val="none" w:sz="0" w:space="0" w:color="auto"/>
          </w:divBdr>
        </w:div>
        <w:div w:id="1597667662">
          <w:marLeft w:val="0"/>
          <w:marRight w:val="0"/>
          <w:marTop w:val="0"/>
          <w:marBottom w:val="0"/>
          <w:divBdr>
            <w:top w:val="none" w:sz="0" w:space="0" w:color="auto"/>
            <w:left w:val="none" w:sz="0" w:space="0" w:color="auto"/>
            <w:bottom w:val="none" w:sz="0" w:space="0" w:color="auto"/>
            <w:right w:val="none" w:sz="0" w:space="0" w:color="auto"/>
          </w:divBdr>
        </w:div>
        <w:div w:id="1607614932">
          <w:marLeft w:val="0"/>
          <w:marRight w:val="0"/>
          <w:marTop w:val="0"/>
          <w:marBottom w:val="0"/>
          <w:divBdr>
            <w:top w:val="none" w:sz="0" w:space="0" w:color="auto"/>
            <w:left w:val="none" w:sz="0" w:space="0" w:color="auto"/>
            <w:bottom w:val="none" w:sz="0" w:space="0" w:color="auto"/>
            <w:right w:val="none" w:sz="0" w:space="0" w:color="auto"/>
          </w:divBdr>
        </w:div>
        <w:div w:id="1614166585">
          <w:marLeft w:val="0"/>
          <w:marRight w:val="0"/>
          <w:marTop w:val="0"/>
          <w:marBottom w:val="0"/>
          <w:divBdr>
            <w:top w:val="none" w:sz="0" w:space="0" w:color="auto"/>
            <w:left w:val="none" w:sz="0" w:space="0" w:color="auto"/>
            <w:bottom w:val="none" w:sz="0" w:space="0" w:color="auto"/>
            <w:right w:val="none" w:sz="0" w:space="0" w:color="auto"/>
          </w:divBdr>
        </w:div>
        <w:div w:id="1622878408">
          <w:marLeft w:val="0"/>
          <w:marRight w:val="0"/>
          <w:marTop w:val="0"/>
          <w:marBottom w:val="0"/>
          <w:divBdr>
            <w:top w:val="none" w:sz="0" w:space="0" w:color="auto"/>
            <w:left w:val="none" w:sz="0" w:space="0" w:color="auto"/>
            <w:bottom w:val="none" w:sz="0" w:space="0" w:color="auto"/>
            <w:right w:val="none" w:sz="0" w:space="0" w:color="auto"/>
          </w:divBdr>
        </w:div>
        <w:div w:id="1642078343">
          <w:marLeft w:val="0"/>
          <w:marRight w:val="0"/>
          <w:marTop w:val="0"/>
          <w:marBottom w:val="0"/>
          <w:divBdr>
            <w:top w:val="none" w:sz="0" w:space="0" w:color="auto"/>
            <w:left w:val="none" w:sz="0" w:space="0" w:color="auto"/>
            <w:bottom w:val="none" w:sz="0" w:space="0" w:color="auto"/>
            <w:right w:val="none" w:sz="0" w:space="0" w:color="auto"/>
          </w:divBdr>
        </w:div>
        <w:div w:id="1695570001">
          <w:marLeft w:val="0"/>
          <w:marRight w:val="0"/>
          <w:marTop w:val="0"/>
          <w:marBottom w:val="0"/>
          <w:divBdr>
            <w:top w:val="none" w:sz="0" w:space="0" w:color="auto"/>
            <w:left w:val="none" w:sz="0" w:space="0" w:color="auto"/>
            <w:bottom w:val="none" w:sz="0" w:space="0" w:color="auto"/>
            <w:right w:val="none" w:sz="0" w:space="0" w:color="auto"/>
          </w:divBdr>
        </w:div>
        <w:div w:id="1703049508">
          <w:marLeft w:val="0"/>
          <w:marRight w:val="0"/>
          <w:marTop w:val="0"/>
          <w:marBottom w:val="0"/>
          <w:divBdr>
            <w:top w:val="none" w:sz="0" w:space="0" w:color="auto"/>
            <w:left w:val="none" w:sz="0" w:space="0" w:color="auto"/>
            <w:bottom w:val="none" w:sz="0" w:space="0" w:color="auto"/>
            <w:right w:val="none" w:sz="0" w:space="0" w:color="auto"/>
          </w:divBdr>
        </w:div>
        <w:div w:id="1727532752">
          <w:marLeft w:val="0"/>
          <w:marRight w:val="0"/>
          <w:marTop w:val="0"/>
          <w:marBottom w:val="0"/>
          <w:divBdr>
            <w:top w:val="none" w:sz="0" w:space="0" w:color="auto"/>
            <w:left w:val="none" w:sz="0" w:space="0" w:color="auto"/>
            <w:bottom w:val="none" w:sz="0" w:space="0" w:color="auto"/>
            <w:right w:val="none" w:sz="0" w:space="0" w:color="auto"/>
          </w:divBdr>
        </w:div>
        <w:div w:id="1798261159">
          <w:marLeft w:val="0"/>
          <w:marRight w:val="0"/>
          <w:marTop w:val="0"/>
          <w:marBottom w:val="0"/>
          <w:divBdr>
            <w:top w:val="none" w:sz="0" w:space="0" w:color="auto"/>
            <w:left w:val="none" w:sz="0" w:space="0" w:color="auto"/>
            <w:bottom w:val="none" w:sz="0" w:space="0" w:color="auto"/>
            <w:right w:val="none" w:sz="0" w:space="0" w:color="auto"/>
          </w:divBdr>
        </w:div>
        <w:div w:id="1805852753">
          <w:marLeft w:val="0"/>
          <w:marRight w:val="0"/>
          <w:marTop w:val="0"/>
          <w:marBottom w:val="0"/>
          <w:divBdr>
            <w:top w:val="none" w:sz="0" w:space="0" w:color="auto"/>
            <w:left w:val="none" w:sz="0" w:space="0" w:color="auto"/>
            <w:bottom w:val="none" w:sz="0" w:space="0" w:color="auto"/>
            <w:right w:val="none" w:sz="0" w:space="0" w:color="auto"/>
          </w:divBdr>
        </w:div>
        <w:div w:id="1844853806">
          <w:marLeft w:val="0"/>
          <w:marRight w:val="0"/>
          <w:marTop w:val="0"/>
          <w:marBottom w:val="0"/>
          <w:divBdr>
            <w:top w:val="none" w:sz="0" w:space="0" w:color="auto"/>
            <w:left w:val="none" w:sz="0" w:space="0" w:color="auto"/>
            <w:bottom w:val="none" w:sz="0" w:space="0" w:color="auto"/>
            <w:right w:val="none" w:sz="0" w:space="0" w:color="auto"/>
          </w:divBdr>
        </w:div>
        <w:div w:id="1873568302">
          <w:marLeft w:val="0"/>
          <w:marRight w:val="0"/>
          <w:marTop w:val="0"/>
          <w:marBottom w:val="0"/>
          <w:divBdr>
            <w:top w:val="none" w:sz="0" w:space="0" w:color="auto"/>
            <w:left w:val="none" w:sz="0" w:space="0" w:color="auto"/>
            <w:bottom w:val="none" w:sz="0" w:space="0" w:color="auto"/>
            <w:right w:val="none" w:sz="0" w:space="0" w:color="auto"/>
          </w:divBdr>
        </w:div>
        <w:div w:id="1940672656">
          <w:marLeft w:val="0"/>
          <w:marRight w:val="0"/>
          <w:marTop w:val="0"/>
          <w:marBottom w:val="0"/>
          <w:divBdr>
            <w:top w:val="none" w:sz="0" w:space="0" w:color="auto"/>
            <w:left w:val="none" w:sz="0" w:space="0" w:color="auto"/>
            <w:bottom w:val="none" w:sz="0" w:space="0" w:color="auto"/>
            <w:right w:val="none" w:sz="0" w:space="0" w:color="auto"/>
          </w:divBdr>
        </w:div>
        <w:div w:id="1949577476">
          <w:marLeft w:val="0"/>
          <w:marRight w:val="0"/>
          <w:marTop w:val="0"/>
          <w:marBottom w:val="0"/>
          <w:divBdr>
            <w:top w:val="none" w:sz="0" w:space="0" w:color="auto"/>
            <w:left w:val="none" w:sz="0" w:space="0" w:color="auto"/>
            <w:bottom w:val="none" w:sz="0" w:space="0" w:color="auto"/>
            <w:right w:val="none" w:sz="0" w:space="0" w:color="auto"/>
          </w:divBdr>
        </w:div>
        <w:div w:id="1977683859">
          <w:marLeft w:val="0"/>
          <w:marRight w:val="0"/>
          <w:marTop w:val="0"/>
          <w:marBottom w:val="0"/>
          <w:divBdr>
            <w:top w:val="none" w:sz="0" w:space="0" w:color="auto"/>
            <w:left w:val="none" w:sz="0" w:space="0" w:color="auto"/>
            <w:bottom w:val="none" w:sz="0" w:space="0" w:color="auto"/>
            <w:right w:val="none" w:sz="0" w:space="0" w:color="auto"/>
          </w:divBdr>
        </w:div>
        <w:div w:id="1986011094">
          <w:marLeft w:val="0"/>
          <w:marRight w:val="0"/>
          <w:marTop w:val="0"/>
          <w:marBottom w:val="0"/>
          <w:divBdr>
            <w:top w:val="none" w:sz="0" w:space="0" w:color="auto"/>
            <w:left w:val="none" w:sz="0" w:space="0" w:color="auto"/>
            <w:bottom w:val="none" w:sz="0" w:space="0" w:color="auto"/>
            <w:right w:val="none" w:sz="0" w:space="0" w:color="auto"/>
          </w:divBdr>
        </w:div>
        <w:div w:id="2007049780">
          <w:marLeft w:val="0"/>
          <w:marRight w:val="0"/>
          <w:marTop w:val="0"/>
          <w:marBottom w:val="0"/>
          <w:divBdr>
            <w:top w:val="none" w:sz="0" w:space="0" w:color="auto"/>
            <w:left w:val="none" w:sz="0" w:space="0" w:color="auto"/>
            <w:bottom w:val="none" w:sz="0" w:space="0" w:color="auto"/>
            <w:right w:val="none" w:sz="0" w:space="0" w:color="auto"/>
          </w:divBdr>
        </w:div>
        <w:div w:id="2026974317">
          <w:marLeft w:val="0"/>
          <w:marRight w:val="0"/>
          <w:marTop w:val="0"/>
          <w:marBottom w:val="0"/>
          <w:divBdr>
            <w:top w:val="none" w:sz="0" w:space="0" w:color="auto"/>
            <w:left w:val="none" w:sz="0" w:space="0" w:color="auto"/>
            <w:bottom w:val="none" w:sz="0" w:space="0" w:color="auto"/>
            <w:right w:val="none" w:sz="0" w:space="0" w:color="auto"/>
          </w:divBdr>
        </w:div>
        <w:div w:id="2038387337">
          <w:marLeft w:val="0"/>
          <w:marRight w:val="0"/>
          <w:marTop w:val="0"/>
          <w:marBottom w:val="0"/>
          <w:divBdr>
            <w:top w:val="none" w:sz="0" w:space="0" w:color="auto"/>
            <w:left w:val="none" w:sz="0" w:space="0" w:color="auto"/>
            <w:bottom w:val="none" w:sz="0" w:space="0" w:color="auto"/>
            <w:right w:val="none" w:sz="0" w:space="0" w:color="auto"/>
          </w:divBdr>
        </w:div>
        <w:div w:id="2053143093">
          <w:marLeft w:val="0"/>
          <w:marRight w:val="0"/>
          <w:marTop w:val="0"/>
          <w:marBottom w:val="0"/>
          <w:divBdr>
            <w:top w:val="none" w:sz="0" w:space="0" w:color="auto"/>
            <w:left w:val="none" w:sz="0" w:space="0" w:color="auto"/>
            <w:bottom w:val="none" w:sz="0" w:space="0" w:color="auto"/>
            <w:right w:val="none" w:sz="0" w:space="0" w:color="auto"/>
          </w:divBdr>
        </w:div>
        <w:div w:id="2080134784">
          <w:marLeft w:val="0"/>
          <w:marRight w:val="0"/>
          <w:marTop w:val="0"/>
          <w:marBottom w:val="0"/>
          <w:divBdr>
            <w:top w:val="none" w:sz="0" w:space="0" w:color="auto"/>
            <w:left w:val="none" w:sz="0" w:space="0" w:color="auto"/>
            <w:bottom w:val="none" w:sz="0" w:space="0" w:color="auto"/>
            <w:right w:val="none" w:sz="0" w:space="0" w:color="auto"/>
          </w:divBdr>
        </w:div>
        <w:div w:id="2116171953">
          <w:marLeft w:val="0"/>
          <w:marRight w:val="0"/>
          <w:marTop w:val="0"/>
          <w:marBottom w:val="0"/>
          <w:divBdr>
            <w:top w:val="none" w:sz="0" w:space="0" w:color="auto"/>
            <w:left w:val="none" w:sz="0" w:space="0" w:color="auto"/>
            <w:bottom w:val="none" w:sz="0" w:space="0" w:color="auto"/>
            <w:right w:val="none" w:sz="0" w:space="0" w:color="auto"/>
          </w:divBdr>
        </w:div>
        <w:div w:id="2127190613">
          <w:marLeft w:val="0"/>
          <w:marRight w:val="0"/>
          <w:marTop w:val="0"/>
          <w:marBottom w:val="0"/>
          <w:divBdr>
            <w:top w:val="none" w:sz="0" w:space="0" w:color="auto"/>
            <w:left w:val="none" w:sz="0" w:space="0" w:color="auto"/>
            <w:bottom w:val="none" w:sz="0" w:space="0" w:color="auto"/>
            <w:right w:val="none" w:sz="0" w:space="0" w:color="auto"/>
          </w:divBdr>
        </w:div>
        <w:div w:id="212758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5B7B-01C7-428F-8651-6179AB23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5999</Words>
  <Characters>32400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38323</CharactersWithSpaces>
  <SharedDoc>false</SharedDoc>
  <HLinks>
    <vt:vector size="6" baseType="variant">
      <vt:variant>
        <vt:i4>6684774</vt:i4>
      </vt:variant>
      <vt:variant>
        <vt:i4>0</vt:i4>
      </vt:variant>
      <vt:variant>
        <vt:i4>0</vt:i4>
      </vt:variant>
      <vt:variant>
        <vt:i4>5</vt:i4>
      </vt:variant>
      <vt:variant>
        <vt:lpwstr>https://www.facebook.com/barbaragsfrota?fref=nf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CCEP</dc:creator>
  <cp:lastModifiedBy>UFRN1</cp:lastModifiedBy>
  <cp:revision>5</cp:revision>
  <cp:lastPrinted>2017-07-07T17:04:00Z</cp:lastPrinted>
  <dcterms:created xsi:type="dcterms:W3CDTF">2017-07-07T16:49:00Z</dcterms:created>
  <dcterms:modified xsi:type="dcterms:W3CDTF">2017-07-07T17:17:00Z</dcterms:modified>
</cp:coreProperties>
</file>